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AF68F" w14:textId="77777777" w:rsidR="00D14190" w:rsidRDefault="00D14190" w:rsidP="00D14190">
      <w:pPr>
        <w:spacing w:beforeLines="50" w:before="156" w:afterLines="50" w:after="156" w:line="400" w:lineRule="exact"/>
        <w:jc w:val="center"/>
        <w:rPr>
          <w:rFonts w:ascii="方正小标宋简体" w:eastAsia="方正小标宋简体"/>
          <w:bCs/>
          <w:sz w:val="36"/>
          <w:szCs w:val="21"/>
        </w:rPr>
      </w:pPr>
      <w:r w:rsidRPr="00D705F8">
        <w:rPr>
          <w:rFonts w:ascii="方正小标宋简体" w:eastAsia="方正小标宋简体" w:hint="eastAsia"/>
          <w:bCs/>
          <w:sz w:val="36"/>
          <w:szCs w:val="21"/>
        </w:rPr>
        <w:t>202</w:t>
      </w:r>
      <w:r w:rsidR="009811E8">
        <w:rPr>
          <w:rFonts w:ascii="方正小标宋简体" w:eastAsia="方正小标宋简体"/>
          <w:bCs/>
          <w:sz w:val="36"/>
          <w:szCs w:val="21"/>
        </w:rPr>
        <w:t>5</w:t>
      </w:r>
      <w:r w:rsidRPr="00D705F8">
        <w:rPr>
          <w:rFonts w:ascii="方正小标宋简体" w:eastAsia="方正小标宋简体" w:hint="eastAsia"/>
          <w:bCs/>
          <w:sz w:val="36"/>
          <w:szCs w:val="21"/>
        </w:rPr>
        <w:t>年度湖北省科学技术奖公示表</w:t>
      </w:r>
      <w:r>
        <w:rPr>
          <w:rFonts w:ascii="方正小标宋简体" w:eastAsia="方正小标宋简体" w:hint="eastAsia"/>
          <w:bCs/>
          <w:sz w:val="36"/>
          <w:szCs w:val="21"/>
        </w:rPr>
        <w:t>（科技进步）</w:t>
      </w:r>
    </w:p>
    <w:p w14:paraId="0761BDC5" w14:textId="77777777" w:rsidR="00D14190" w:rsidRPr="00FA4BF9" w:rsidRDefault="00D14190" w:rsidP="00D14190">
      <w:pPr>
        <w:spacing w:beforeLines="50" w:before="156" w:afterLines="50" w:after="156" w:line="400" w:lineRule="exact"/>
        <w:jc w:val="center"/>
        <w:rPr>
          <w:rFonts w:ascii="方正仿宋_GBK" w:eastAsia="方正仿宋_GBK"/>
          <w:sz w:val="28"/>
        </w:rPr>
      </w:pPr>
      <w:r>
        <w:rPr>
          <w:rFonts w:ascii="方正仿宋_GBK" w:eastAsia="方正仿宋_GBK" w:hint="eastAsia"/>
          <w:sz w:val="28"/>
        </w:rPr>
        <w:t>项目名称、提名者及提名等级、主要知识产权和标准规范等目录、主要完成人、主要完成单位</w:t>
      </w:r>
    </w:p>
    <w:tbl>
      <w:tblPr>
        <w:tblStyle w:val="a4"/>
        <w:tblW w:w="13606" w:type="dxa"/>
        <w:jc w:val="center"/>
        <w:tblLayout w:type="fixed"/>
        <w:tblCellMar>
          <w:left w:w="0" w:type="dxa"/>
          <w:right w:w="0" w:type="dxa"/>
        </w:tblCellMar>
        <w:tblLook w:val="04A0" w:firstRow="1" w:lastRow="0" w:firstColumn="1" w:lastColumn="0" w:noHBand="0" w:noVBand="1"/>
      </w:tblPr>
      <w:tblGrid>
        <w:gridCol w:w="710"/>
        <w:gridCol w:w="1330"/>
        <w:gridCol w:w="50"/>
        <w:gridCol w:w="1980"/>
        <w:gridCol w:w="810"/>
        <w:gridCol w:w="1095"/>
        <w:gridCol w:w="842"/>
        <w:gridCol w:w="643"/>
        <w:gridCol w:w="1522"/>
        <w:gridCol w:w="278"/>
        <w:gridCol w:w="1538"/>
        <w:gridCol w:w="1325"/>
        <w:gridCol w:w="1483"/>
      </w:tblGrid>
      <w:tr w:rsidR="00D14190" w14:paraId="6FC3F352" w14:textId="77777777" w:rsidTr="006842BC">
        <w:trPr>
          <w:trHeight w:val="476"/>
          <w:jc w:val="center"/>
        </w:trPr>
        <w:tc>
          <w:tcPr>
            <w:tcW w:w="2040" w:type="dxa"/>
            <w:gridSpan w:val="2"/>
            <w:vAlign w:val="center"/>
          </w:tcPr>
          <w:p w14:paraId="4BB9DEBF" w14:textId="77777777" w:rsidR="00D14190" w:rsidRDefault="00D14190" w:rsidP="006842BC">
            <w:pPr>
              <w:spacing w:line="360" w:lineRule="exact"/>
              <w:jc w:val="center"/>
              <w:rPr>
                <w:rFonts w:ascii="黑体" w:eastAsia="黑体" w:hAnsi="黑体" w:cs="黑体" w:hint="eastAsia"/>
                <w:sz w:val="22"/>
              </w:rPr>
            </w:pPr>
            <w:r>
              <w:rPr>
                <w:rFonts w:ascii="黑体" w:eastAsia="黑体" w:hAnsi="黑体" w:cs="黑体" w:hint="eastAsia"/>
                <w:sz w:val="22"/>
              </w:rPr>
              <w:t>项目名称</w:t>
            </w:r>
          </w:p>
        </w:tc>
        <w:tc>
          <w:tcPr>
            <w:tcW w:w="11566" w:type="dxa"/>
            <w:gridSpan w:val="11"/>
            <w:vAlign w:val="center"/>
          </w:tcPr>
          <w:p w14:paraId="34A3175C" w14:textId="35B1D45F" w:rsidR="00D14190" w:rsidRDefault="004B4D59" w:rsidP="006842BC">
            <w:pPr>
              <w:spacing w:line="400" w:lineRule="exact"/>
              <w:jc w:val="center"/>
              <w:rPr>
                <w:rFonts w:ascii="黑体" w:eastAsia="黑体" w:hAnsi="黑体" w:cs="黑体" w:hint="eastAsia"/>
                <w:sz w:val="24"/>
                <w:szCs w:val="24"/>
              </w:rPr>
            </w:pPr>
            <w:r w:rsidRPr="004B4D59">
              <w:rPr>
                <w:rFonts w:ascii="黑体" w:eastAsia="黑体" w:hAnsi="黑体" w:cs="黑体" w:hint="eastAsia"/>
                <w:sz w:val="24"/>
                <w:szCs w:val="24"/>
              </w:rPr>
              <w:t>烟雾气溶胶光学精准传感技术与装备</w:t>
            </w:r>
          </w:p>
        </w:tc>
      </w:tr>
      <w:tr w:rsidR="00D14190" w14:paraId="4EBF64C4" w14:textId="77777777" w:rsidTr="006842BC">
        <w:trPr>
          <w:trHeight w:val="476"/>
          <w:jc w:val="center"/>
        </w:trPr>
        <w:tc>
          <w:tcPr>
            <w:tcW w:w="2040" w:type="dxa"/>
            <w:gridSpan w:val="2"/>
            <w:vAlign w:val="center"/>
          </w:tcPr>
          <w:p w14:paraId="4B5A74E5" w14:textId="77777777" w:rsidR="00D14190" w:rsidRDefault="00D14190" w:rsidP="006842BC">
            <w:pPr>
              <w:spacing w:line="360" w:lineRule="exact"/>
              <w:jc w:val="center"/>
              <w:rPr>
                <w:rFonts w:ascii="黑体" w:eastAsia="黑体" w:hAnsi="黑体" w:cs="黑体" w:hint="eastAsia"/>
                <w:sz w:val="22"/>
              </w:rPr>
            </w:pPr>
            <w:r>
              <w:rPr>
                <w:rFonts w:ascii="黑体" w:eastAsia="黑体" w:hAnsi="黑体" w:cs="黑体" w:hint="eastAsia"/>
                <w:sz w:val="22"/>
              </w:rPr>
              <w:t>提名单位</w:t>
            </w:r>
          </w:p>
        </w:tc>
        <w:tc>
          <w:tcPr>
            <w:tcW w:w="4777" w:type="dxa"/>
            <w:gridSpan w:val="5"/>
            <w:vAlign w:val="center"/>
          </w:tcPr>
          <w:p w14:paraId="68434271" w14:textId="77777777" w:rsidR="00D14190" w:rsidRDefault="00D14190" w:rsidP="006842BC">
            <w:pPr>
              <w:spacing w:line="400" w:lineRule="exact"/>
              <w:jc w:val="center"/>
              <w:rPr>
                <w:sz w:val="24"/>
                <w:szCs w:val="24"/>
              </w:rPr>
            </w:pPr>
            <w:r>
              <w:rPr>
                <w:rFonts w:ascii="宋体" w:eastAsia="宋体" w:hAnsi="宋体" w:cs="宋体" w:hint="eastAsia"/>
                <w:bCs/>
                <w:color w:val="000000"/>
                <w:sz w:val="22"/>
                <w:szCs w:val="22"/>
                <w:lang w:bidi="ar"/>
              </w:rPr>
              <w:t>华中科技大学</w:t>
            </w:r>
          </w:p>
        </w:tc>
        <w:tc>
          <w:tcPr>
            <w:tcW w:w="2165" w:type="dxa"/>
            <w:gridSpan w:val="2"/>
            <w:vAlign w:val="center"/>
          </w:tcPr>
          <w:p w14:paraId="7758CD4D" w14:textId="77777777" w:rsidR="00D14190" w:rsidRDefault="00D14190" w:rsidP="006842BC">
            <w:pPr>
              <w:spacing w:line="400" w:lineRule="exact"/>
              <w:jc w:val="center"/>
              <w:rPr>
                <w:sz w:val="24"/>
                <w:szCs w:val="24"/>
              </w:rPr>
            </w:pPr>
            <w:r>
              <w:rPr>
                <w:rFonts w:ascii="黑体" w:eastAsia="黑体" w:hAnsi="黑体" w:cs="黑体" w:hint="eastAsia"/>
                <w:sz w:val="22"/>
              </w:rPr>
              <w:t>提名等级</w:t>
            </w:r>
          </w:p>
        </w:tc>
        <w:tc>
          <w:tcPr>
            <w:tcW w:w="4624" w:type="dxa"/>
            <w:gridSpan w:val="4"/>
            <w:vAlign w:val="center"/>
          </w:tcPr>
          <w:p w14:paraId="24C90487" w14:textId="780FC8B5" w:rsidR="00D14190" w:rsidRDefault="004B4D59" w:rsidP="006842BC">
            <w:pPr>
              <w:spacing w:line="400" w:lineRule="exact"/>
              <w:jc w:val="center"/>
              <w:rPr>
                <w:sz w:val="24"/>
                <w:szCs w:val="24"/>
              </w:rPr>
            </w:pPr>
            <w:r>
              <w:rPr>
                <w:rFonts w:hint="eastAsia"/>
                <w:sz w:val="24"/>
                <w:szCs w:val="24"/>
              </w:rPr>
              <w:t>一等奖</w:t>
            </w:r>
          </w:p>
        </w:tc>
      </w:tr>
      <w:tr w:rsidR="00471497" w14:paraId="37E90E21" w14:textId="77777777" w:rsidTr="000D0A00">
        <w:trPr>
          <w:trHeight w:val="476"/>
          <w:jc w:val="center"/>
        </w:trPr>
        <w:tc>
          <w:tcPr>
            <w:tcW w:w="2040" w:type="dxa"/>
            <w:gridSpan w:val="2"/>
            <w:vAlign w:val="center"/>
          </w:tcPr>
          <w:p w14:paraId="1BB9EEBF" w14:textId="416E05D3" w:rsidR="00471497" w:rsidRDefault="00471497" w:rsidP="00471497">
            <w:pPr>
              <w:spacing w:line="360" w:lineRule="exact"/>
              <w:jc w:val="center"/>
              <w:rPr>
                <w:rFonts w:ascii="黑体" w:eastAsia="黑体" w:hAnsi="黑体" w:cs="黑体" w:hint="eastAsia"/>
                <w:sz w:val="22"/>
              </w:rPr>
            </w:pPr>
            <w:r>
              <w:rPr>
                <w:rFonts w:ascii="黑体" w:eastAsia="黑体" w:hAnsi="黑体" w:cs="黑体" w:hint="eastAsia"/>
                <w:sz w:val="22"/>
              </w:rPr>
              <w:t>提名意见</w:t>
            </w:r>
          </w:p>
        </w:tc>
        <w:tc>
          <w:tcPr>
            <w:tcW w:w="11566" w:type="dxa"/>
            <w:gridSpan w:val="11"/>
            <w:vAlign w:val="center"/>
          </w:tcPr>
          <w:p w14:paraId="0D0E7A47" w14:textId="77777777" w:rsidR="00471497" w:rsidRPr="00FD79C7" w:rsidRDefault="00471497" w:rsidP="00471497">
            <w:pPr>
              <w:spacing w:line="400" w:lineRule="exact"/>
              <w:ind w:firstLineChars="200" w:firstLine="440"/>
              <w:rPr>
                <w:rFonts w:ascii="宋体" w:eastAsia="宋体" w:hAnsi="宋体" w:cs="宋体" w:hint="eastAsia"/>
                <w:bCs/>
                <w:color w:val="000000"/>
                <w:sz w:val="22"/>
                <w:szCs w:val="22"/>
                <w:lang w:bidi="ar"/>
              </w:rPr>
            </w:pPr>
            <w:r w:rsidRPr="00FD79C7">
              <w:rPr>
                <w:rFonts w:ascii="宋体" w:eastAsia="宋体" w:hAnsi="宋体" w:cs="宋体" w:hint="eastAsia"/>
                <w:bCs/>
                <w:color w:val="000000"/>
                <w:sz w:val="22"/>
                <w:szCs w:val="22"/>
                <w:lang w:bidi="ar"/>
              </w:rPr>
              <w:t>（不超过600字，根据项目创造性特点，科学技术水平和应用情况并参照相应</w:t>
            </w:r>
            <w:proofErr w:type="gramStart"/>
            <w:r w:rsidRPr="00FD79C7">
              <w:rPr>
                <w:rFonts w:ascii="宋体" w:eastAsia="宋体" w:hAnsi="宋体" w:cs="宋体" w:hint="eastAsia"/>
                <w:bCs/>
                <w:color w:val="000000"/>
                <w:sz w:val="22"/>
                <w:szCs w:val="22"/>
                <w:lang w:bidi="ar"/>
              </w:rPr>
              <w:t>奖类条件</w:t>
            </w:r>
            <w:proofErr w:type="gramEnd"/>
            <w:r w:rsidRPr="00FD79C7">
              <w:rPr>
                <w:rFonts w:ascii="宋体" w:eastAsia="宋体" w:hAnsi="宋体" w:cs="宋体" w:hint="eastAsia"/>
                <w:bCs/>
                <w:color w:val="000000"/>
                <w:sz w:val="22"/>
                <w:szCs w:val="22"/>
                <w:lang w:bidi="ar"/>
              </w:rPr>
              <w:t>写明提名理由和结论性意见）</w:t>
            </w:r>
          </w:p>
          <w:p w14:paraId="1A6B1C74" w14:textId="77777777" w:rsidR="00DC7533" w:rsidRPr="00FD79C7" w:rsidRDefault="00D3029C" w:rsidP="003A6EB2">
            <w:pPr>
              <w:spacing w:line="400" w:lineRule="exact"/>
              <w:ind w:firstLineChars="200" w:firstLine="440"/>
              <w:rPr>
                <w:rFonts w:ascii="宋体" w:eastAsia="宋体" w:hAnsi="宋体" w:cs="宋体" w:hint="eastAsia"/>
                <w:bCs/>
                <w:color w:val="000000"/>
                <w:sz w:val="22"/>
                <w:szCs w:val="22"/>
                <w:lang w:bidi="ar"/>
              </w:rPr>
            </w:pPr>
            <w:r w:rsidRPr="00FD79C7">
              <w:rPr>
                <w:rFonts w:ascii="宋体" w:eastAsia="宋体" w:hAnsi="宋体" w:cs="宋体" w:hint="eastAsia"/>
                <w:bCs/>
                <w:color w:val="000000"/>
                <w:sz w:val="22"/>
                <w:szCs w:val="22"/>
                <w:lang w:bidi="ar"/>
              </w:rPr>
              <w:t>我单位认真审阅了该项目提名资料，确认</w:t>
            </w:r>
            <w:r w:rsidR="00497646" w:rsidRPr="00FD79C7">
              <w:rPr>
                <w:rFonts w:ascii="宋体" w:eastAsia="宋体" w:hAnsi="宋体" w:cs="宋体" w:hint="eastAsia"/>
                <w:bCs/>
                <w:color w:val="000000"/>
                <w:sz w:val="22"/>
                <w:szCs w:val="22"/>
                <w:lang w:bidi="ar"/>
              </w:rPr>
              <w:t>材料真实有效，相关内容符合填写要求</w:t>
            </w:r>
            <w:r w:rsidR="007C4B77" w:rsidRPr="00FD79C7">
              <w:rPr>
                <w:rFonts w:ascii="宋体" w:eastAsia="宋体" w:hAnsi="宋体" w:cs="宋体" w:hint="eastAsia"/>
                <w:bCs/>
                <w:color w:val="000000"/>
                <w:sz w:val="22"/>
                <w:szCs w:val="22"/>
                <w:lang w:bidi="ar"/>
              </w:rPr>
              <w:t>。</w:t>
            </w:r>
          </w:p>
          <w:p w14:paraId="2CCF0B33" w14:textId="271995C7" w:rsidR="007C4B77" w:rsidRPr="00FD79C7" w:rsidRDefault="00CC3A37" w:rsidP="007C4AE6">
            <w:pPr>
              <w:spacing w:line="400" w:lineRule="exact"/>
              <w:ind w:firstLineChars="200" w:firstLine="440"/>
              <w:rPr>
                <w:rFonts w:ascii="宋体" w:eastAsia="宋体" w:hAnsi="宋体" w:cs="宋体" w:hint="eastAsia"/>
                <w:bCs/>
                <w:color w:val="000000"/>
                <w:sz w:val="22"/>
                <w:szCs w:val="22"/>
                <w:lang w:bidi="ar"/>
              </w:rPr>
            </w:pPr>
            <w:r>
              <w:rPr>
                <w:rFonts w:ascii="宋体" w:eastAsia="宋体" w:hAnsi="宋体" w:cs="宋体" w:hint="eastAsia"/>
                <w:bCs/>
                <w:color w:val="000000"/>
                <w:sz w:val="22"/>
                <w:szCs w:val="22"/>
                <w:lang w:bidi="ar"/>
              </w:rPr>
              <w:t>该项目</w:t>
            </w:r>
            <w:r w:rsidR="007C4AE6" w:rsidRPr="00FD79C7">
              <w:rPr>
                <w:rFonts w:ascii="宋体" w:eastAsia="宋体" w:hAnsi="宋体" w:cs="宋体" w:hint="eastAsia"/>
                <w:bCs/>
                <w:color w:val="000000"/>
                <w:sz w:val="22"/>
                <w:szCs w:val="22"/>
                <w:lang w:bidi="ar"/>
              </w:rPr>
              <w:t>针对现有火灾光电感烟探测器“探不准、探不快、缺装备”</w:t>
            </w:r>
            <w:r>
              <w:rPr>
                <w:rFonts w:ascii="宋体" w:eastAsia="宋体" w:hAnsi="宋体" w:cs="宋体" w:hint="eastAsia"/>
                <w:bCs/>
                <w:color w:val="000000"/>
                <w:sz w:val="22"/>
                <w:szCs w:val="22"/>
                <w:lang w:bidi="ar"/>
              </w:rPr>
              <w:t>问题，</w:t>
            </w:r>
            <w:r w:rsidR="008A3EF6">
              <w:rPr>
                <w:rFonts w:ascii="宋体" w:eastAsia="宋体" w:hAnsi="宋体" w:cs="宋体" w:hint="eastAsia"/>
                <w:bCs/>
                <w:color w:val="000000"/>
                <w:sz w:val="22"/>
                <w:szCs w:val="22"/>
                <w:lang w:bidi="ar"/>
              </w:rPr>
              <w:t>处置行业难题</w:t>
            </w:r>
            <w:r w:rsidR="004C79A8">
              <w:rPr>
                <w:rFonts w:ascii="宋体" w:eastAsia="宋体" w:hAnsi="宋体" w:cs="宋体" w:hint="eastAsia"/>
                <w:bCs/>
                <w:color w:val="000000"/>
                <w:sz w:val="22"/>
                <w:szCs w:val="22"/>
                <w:lang w:bidi="ar"/>
              </w:rPr>
              <w:t>，紧密结合国家重点研发计划、</w:t>
            </w:r>
            <w:r w:rsidR="00AB5E6A">
              <w:rPr>
                <w:rFonts w:ascii="宋体" w:eastAsia="宋体" w:hAnsi="宋体" w:cs="宋体" w:hint="eastAsia"/>
                <w:bCs/>
                <w:color w:val="000000"/>
                <w:sz w:val="22"/>
                <w:szCs w:val="22"/>
                <w:lang w:bidi="ar"/>
              </w:rPr>
              <w:t>国家</w:t>
            </w:r>
            <w:r w:rsidR="00235162">
              <w:rPr>
                <w:rFonts w:ascii="宋体" w:eastAsia="宋体" w:hAnsi="宋体" w:cs="宋体" w:hint="eastAsia"/>
                <w:bCs/>
                <w:color w:val="000000"/>
                <w:sz w:val="22"/>
                <w:szCs w:val="22"/>
                <w:lang w:bidi="ar"/>
              </w:rPr>
              <w:t>自然科学基金</w:t>
            </w:r>
            <w:r w:rsidR="00AB5E6A">
              <w:rPr>
                <w:rFonts w:ascii="宋体" w:eastAsia="宋体" w:hAnsi="宋体" w:cs="宋体" w:hint="eastAsia"/>
                <w:bCs/>
                <w:color w:val="000000"/>
                <w:sz w:val="22"/>
                <w:szCs w:val="22"/>
                <w:lang w:bidi="ar"/>
              </w:rPr>
              <w:t>、产学研合作</w:t>
            </w:r>
            <w:r w:rsidR="008A73CC">
              <w:rPr>
                <w:rFonts w:ascii="宋体" w:eastAsia="宋体" w:hAnsi="宋体" w:cs="宋体" w:hint="eastAsia"/>
                <w:bCs/>
                <w:color w:val="000000"/>
                <w:sz w:val="22"/>
                <w:szCs w:val="22"/>
                <w:lang w:bidi="ar"/>
              </w:rPr>
              <w:t>，</w:t>
            </w:r>
            <w:r w:rsidR="00AB5E6A">
              <w:rPr>
                <w:rFonts w:ascii="宋体" w:eastAsia="宋体" w:hAnsi="宋体" w:cs="宋体" w:hint="eastAsia"/>
                <w:bCs/>
                <w:color w:val="000000"/>
                <w:sz w:val="22"/>
                <w:szCs w:val="22"/>
                <w:lang w:bidi="ar"/>
              </w:rPr>
              <w:t>历经</w:t>
            </w:r>
            <w:r w:rsidR="00536E6A">
              <w:rPr>
                <w:rFonts w:ascii="宋体" w:eastAsia="宋体" w:hAnsi="宋体" w:cs="宋体" w:hint="eastAsia"/>
                <w:bCs/>
                <w:color w:val="000000"/>
                <w:sz w:val="22"/>
                <w:szCs w:val="22"/>
                <w:lang w:bidi="ar"/>
              </w:rPr>
              <w:t>十余年，</w:t>
            </w:r>
            <w:r w:rsidR="00E8000B" w:rsidRPr="00FD79C7">
              <w:rPr>
                <w:rFonts w:ascii="宋体" w:eastAsia="宋体" w:hAnsi="宋体" w:cs="宋体" w:hint="eastAsia"/>
                <w:bCs/>
                <w:color w:val="000000"/>
                <w:sz w:val="22"/>
                <w:szCs w:val="22"/>
                <w:lang w:bidi="ar"/>
              </w:rPr>
              <w:t>主要</w:t>
            </w:r>
            <w:r w:rsidR="002B076F" w:rsidRPr="00FD79C7">
              <w:rPr>
                <w:rFonts w:ascii="宋体" w:eastAsia="宋体" w:hAnsi="宋体" w:cs="宋体" w:hint="eastAsia"/>
                <w:bCs/>
                <w:color w:val="000000"/>
                <w:sz w:val="22"/>
                <w:szCs w:val="22"/>
                <w:lang w:bidi="ar"/>
              </w:rPr>
              <w:t>突破和创新点如下：</w:t>
            </w:r>
            <w:r w:rsidR="002B076F" w:rsidRPr="00CE2C34">
              <w:rPr>
                <w:rFonts w:ascii="宋体" w:eastAsia="宋体" w:hAnsi="宋体" w:cs="宋体" w:hint="eastAsia"/>
                <w:bCs/>
                <w:color w:val="000000"/>
                <w:sz w:val="22"/>
                <w:szCs w:val="22"/>
                <w:lang w:bidi="ar"/>
              </w:rPr>
              <w:t>（1）</w:t>
            </w:r>
            <w:r w:rsidR="00D670EA" w:rsidRPr="00CE2C34">
              <w:rPr>
                <w:rFonts w:ascii="宋体" w:eastAsia="宋体" w:hAnsi="宋体" w:cs="宋体" w:hint="eastAsia"/>
                <w:bCs/>
                <w:color w:val="000000"/>
                <w:sz w:val="22"/>
                <w:szCs w:val="22"/>
                <w:lang w:bidi="ar"/>
              </w:rPr>
              <w:t>火灾烟雾抗干扰传感技术</w:t>
            </w:r>
            <w:r w:rsidR="00F52487" w:rsidRPr="00CE2C34">
              <w:rPr>
                <w:rFonts w:ascii="宋体" w:eastAsia="宋体" w:hAnsi="宋体" w:cs="宋体" w:hint="eastAsia"/>
                <w:bCs/>
                <w:color w:val="000000"/>
                <w:sz w:val="22"/>
                <w:szCs w:val="22"/>
                <w:lang w:bidi="ar"/>
              </w:rPr>
              <w:t>，发明测量气溶胶粒径</w:t>
            </w:r>
            <w:proofErr w:type="gramStart"/>
            <w:r w:rsidR="00F52487" w:rsidRPr="00CE2C34">
              <w:rPr>
                <w:rFonts w:ascii="宋体" w:eastAsia="宋体" w:hAnsi="宋体" w:cs="宋体" w:hint="eastAsia"/>
                <w:bCs/>
                <w:color w:val="000000"/>
                <w:sz w:val="22"/>
                <w:szCs w:val="22"/>
                <w:lang w:bidi="ar"/>
              </w:rPr>
              <w:t>与粒形</w:t>
            </w:r>
            <w:proofErr w:type="gramEnd"/>
            <w:r w:rsidR="00F52487" w:rsidRPr="00CE2C34">
              <w:rPr>
                <w:rFonts w:ascii="宋体" w:eastAsia="宋体" w:hAnsi="宋体" w:cs="宋体" w:hint="eastAsia"/>
                <w:bCs/>
                <w:color w:val="000000"/>
                <w:sz w:val="22"/>
                <w:szCs w:val="22"/>
                <w:lang w:bidi="ar"/>
              </w:rPr>
              <w:t>的光学双波长多角度抗干扰感烟探测技术，研制的感烟探测器对不同火灾烟雾浓度的响应一致性提升50%，对干扰气溶胶的实测误报率低于5%，实现探得准</w:t>
            </w:r>
            <w:r w:rsidR="003B36F4" w:rsidRPr="00CE2C34">
              <w:rPr>
                <w:rFonts w:ascii="宋体" w:eastAsia="宋体" w:hAnsi="宋体" w:cs="宋体" w:hint="eastAsia"/>
                <w:bCs/>
                <w:color w:val="000000"/>
                <w:sz w:val="22"/>
                <w:szCs w:val="22"/>
                <w:lang w:bidi="ar"/>
              </w:rPr>
              <w:t>；（2）火灾烟雾快速传感技术</w:t>
            </w:r>
            <w:r w:rsidR="00F52487" w:rsidRPr="00CE2C34">
              <w:rPr>
                <w:rFonts w:ascii="宋体" w:eastAsia="宋体" w:hAnsi="宋体" w:cs="宋体" w:hint="eastAsia"/>
                <w:bCs/>
                <w:color w:val="000000"/>
                <w:sz w:val="22"/>
                <w:szCs w:val="22"/>
                <w:lang w:bidi="ar"/>
              </w:rPr>
              <w:t>，发明气溶胶体积+表面积快速光学散射模型和火灾烟雾早期传感技术，发明探测器级别智能烟感深度学习传感算法，研制了搭载该算法的自主知识产权专用主控芯片，研制的感烟探测器火灾烟雾探测速度从国家标准的3秒提快至0.5秒，实现探得快</w:t>
            </w:r>
            <w:r w:rsidR="00E8000B" w:rsidRPr="00CE2C34">
              <w:rPr>
                <w:rFonts w:ascii="宋体" w:eastAsia="宋体" w:hAnsi="宋体" w:cs="宋体" w:hint="eastAsia"/>
                <w:bCs/>
                <w:color w:val="000000"/>
                <w:sz w:val="22"/>
                <w:szCs w:val="22"/>
                <w:lang w:bidi="ar"/>
              </w:rPr>
              <w:t>；（3）</w:t>
            </w:r>
            <w:r w:rsidR="00027AD9" w:rsidRPr="00CE2C34">
              <w:rPr>
                <w:rFonts w:ascii="宋体" w:eastAsia="宋体" w:hAnsi="宋体" w:cs="宋体" w:hint="eastAsia"/>
                <w:bCs/>
                <w:color w:val="000000"/>
                <w:sz w:val="22"/>
                <w:szCs w:val="22"/>
                <w:lang w:bidi="ar"/>
              </w:rPr>
              <w:t>复杂环境火灾烟雾测量装备</w:t>
            </w:r>
            <w:r w:rsidR="00F52487" w:rsidRPr="00CE2C34">
              <w:rPr>
                <w:rFonts w:ascii="宋体" w:eastAsia="宋体" w:hAnsi="宋体" w:cs="宋体" w:hint="eastAsia"/>
                <w:bCs/>
                <w:color w:val="000000"/>
                <w:sz w:val="22"/>
                <w:szCs w:val="22"/>
                <w:lang w:bidi="ar"/>
              </w:rPr>
              <w:t>，研制耐高温</w:t>
            </w:r>
            <w:proofErr w:type="gramStart"/>
            <w:r w:rsidR="00F52487" w:rsidRPr="00CE2C34">
              <w:rPr>
                <w:rFonts w:ascii="宋体" w:eastAsia="宋体" w:hAnsi="宋体" w:cs="宋体" w:hint="eastAsia"/>
                <w:bCs/>
                <w:color w:val="000000"/>
                <w:sz w:val="22"/>
                <w:szCs w:val="22"/>
                <w:lang w:bidi="ar"/>
              </w:rPr>
              <w:t>高湿抗振</w:t>
            </w:r>
            <w:proofErr w:type="gramEnd"/>
            <w:r w:rsidR="00F52487" w:rsidRPr="00CE2C34">
              <w:rPr>
                <w:rFonts w:ascii="宋体" w:eastAsia="宋体" w:hAnsi="宋体" w:cs="宋体" w:hint="eastAsia"/>
                <w:bCs/>
                <w:color w:val="000000"/>
                <w:sz w:val="22"/>
                <w:szCs w:val="22"/>
                <w:lang w:bidi="ar"/>
              </w:rPr>
              <w:t>烟雾气溶胶浓度与粒径分级在线联合监测装备，解决复杂环境下火灾烟雾气溶胶粒径分类统计测量的问题</w:t>
            </w:r>
            <w:r w:rsidR="00CE2C34">
              <w:rPr>
                <w:rFonts w:ascii="宋体" w:eastAsia="宋体" w:hAnsi="宋体" w:cs="宋体" w:hint="eastAsia"/>
                <w:bCs/>
                <w:color w:val="000000"/>
                <w:sz w:val="22"/>
                <w:szCs w:val="22"/>
                <w:lang w:bidi="ar"/>
              </w:rPr>
              <w:t>，实现装备强</w:t>
            </w:r>
            <w:r w:rsidR="00027AD9" w:rsidRPr="00CE2C34">
              <w:rPr>
                <w:rFonts w:ascii="宋体" w:eastAsia="宋体" w:hAnsi="宋体" w:cs="宋体" w:hint="eastAsia"/>
                <w:bCs/>
                <w:color w:val="000000"/>
                <w:sz w:val="22"/>
                <w:szCs w:val="22"/>
                <w:lang w:bidi="ar"/>
              </w:rPr>
              <w:t>。</w:t>
            </w:r>
          </w:p>
          <w:p w14:paraId="433816D7" w14:textId="5928FB53" w:rsidR="00076FB8" w:rsidRPr="00FD79C7" w:rsidRDefault="00CE2C34" w:rsidP="007C4AE6">
            <w:pPr>
              <w:spacing w:line="400" w:lineRule="exact"/>
              <w:ind w:firstLineChars="200" w:firstLine="440"/>
              <w:rPr>
                <w:rFonts w:ascii="宋体" w:eastAsia="宋体" w:hAnsi="宋体" w:cs="宋体" w:hint="eastAsia"/>
                <w:bCs/>
                <w:color w:val="000000"/>
                <w:sz w:val="22"/>
                <w:szCs w:val="22"/>
                <w:lang w:bidi="ar"/>
              </w:rPr>
            </w:pPr>
            <w:r w:rsidRPr="00CE2C34">
              <w:rPr>
                <w:rFonts w:ascii="宋体" w:eastAsia="宋体" w:hAnsi="宋体" w:cs="宋体" w:hint="eastAsia"/>
                <w:bCs/>
                <w:color w:val="000000"/>
                <w:sz w:val="22"/>
                <w:szCs w:val="22"/>
                <w:lang w:bidi="ar"/>
              </w:rPr>
              <w:t>中国工程院姜德生院士为组长的专家组鉴定认为：“项目科技成果整体达到国际先进，其中新思路和测量方法达到国际领先。”</w:t>
            </w:r>
            <w:r w:rsidR="00693848" w:rsidRPr="00FD79C7">
              <w:rPr>
                <w:rFonts w:ascii="宋体" w:eastAsia="宋体" w:hAnsi="宋体" w:cs="宋体" w:hint="eastAsia"/>
                <w:bCs/>
                <w:color w:val="000000"/>
                <w:sz w:val="22"/>
                <w:szCs w:val="22"/>
                <w:lang w:bidi="ar"/>
              </w:rPr>
              <w:t>项目产生了丰富的研究成果，研发的技术和装备在轨道交通、城市建筑综合体、城市综合管廊、电力行业等均得到广泛应用，</w:t>
            </w:r>
            <w:r w:rsidR="00704D3E" w:rsidRPr="00FD79C7">
              <w:rPr>
                <w:rFonts w:ascii="宋体" w:eastAsia="宋体" w:hAnsi="宋体" w:cs="宋体" w:hint="eastAsia"/>
                <w:bCs/>
                <w:color w:val="000000"/>
                <w:sz w:val="22"/>
                <w:szCs w:val="22"/>
                <w:lang w:bidi="ar"/>
              </w:rPr>
              <w:t>相关产品畅销海内外50多个国家，近三年新增销售收入</w:t>
            </w:r>
            <w:r w:rsidR="00204003">
              <w:rPr>
                <w:rFonts w:ascii="宋体" w:eastAsia="宋体" w:hAnsi="宋体" w:cs="宋体" w:hint="eastAsia"/>
                <w:bCs/>
                <w:color w:val="000000"/>
                <w:sz w:val="22"/>
                <w:szCs w:val="22"/>
                <w:lang w:bidi="ar"/>
              </w:rPr>
              <w:t>超</w:t>
            </w:r>
            <w:r w:rsidR="00704D3E" w:rsidRPr="00FD79C7">
              <w:rPr>
                <w:rFonts w:ascii="宋体" w:eastAsia="宋体" w:hAnsi="宋体" w:cs="宋体" w:hint="eastAsia"/>
                <w:bCs/>
                <w:color w:val="000000"/>
                <w:sz w:val="22"/>
                <w:szCs w:val="22"/>
                <w:lang w:bidi="ar"/>
              </w:rPr>
              <w:t>3</w:t>
            </w:r>
            <w:r w:rsidR="00145F6D">
              <w:rPr>
                <w:rFonts w:ascii="宋体" w:eastAsia="宋体" w:hAnsi="宋体" w:cs="宋体" w:hint="eastAsia"/>
                <w:bCs/>
                <w:color w:val="000000"/>
                <w:sz w:val="22"/>
                <w:szCs w:val="22"/>
                <w:lang w:bidi="ar"/>
              </w:rPr>
              <w:t>6</w:t>
            </w:r>
            <w:r w:rsidR="00704D3E" w:rsidRPr="00FD79C7">
              <w:rPr>
                <w:rFonts w:ascii="宋体" w:eastAsia="宋体" w:hAnsi="宋体" w:cs="宋体" w:hint="eastAsia"/>
                <w:bCs/>
                <w:color w:val="000000"/>
                <w:sz w:val="22"/>
                <w:szCs w:val="22"/>
                <w:lang w:bidi="ar"/>
              </w:rPr>
              <w:t>亿元</w:t>
            </w:r>
            <w:r w:rsidR="00BB2D23" w:rsidRPr="00FD79C7">
              <w:rPr>
                <w:rFonts w:ascii="宋体" w:eastAsia="宋体" w:hAnsi="宋体" w:cs="宋体" w:hint="eastAsia"/>
                <w:bCs/>
                <w:color w:val="000000"/>
                <w:sz w:val="22"/>
                <w:szCs w:val="22"/>
                <w:lang w:bidi="ar"/>
              </w:rPr>
              <w:t>，净利润超</w:t>
            </w:r>
            <w:r w:rsidR="00145F6D">
              <w:rPr>
                <w:rFonts w:ascii="宋体" w:eastAsia="宋体" w:hAnsi="宋体" w:cs="宋体" w:hint="eastAsia"/>
                <w:bCs/>
                <w:color w:val="000000"/>
                <w:sz w:val="22"/>
                <w:szCs w:val="22"/>
                <w:lang w:bidi="ar"/>
              </w:rPr>
              <w:t>11</w:t>
            </w:r>
            <w:r w:rsidR="00BB2D23" w:rsidRPr="00FD79C7">
              <w:rPr>
                <w:rFonts w:ascii="宋体" w:eastAsia="宋体" w:hAnsi="宋体" w:cs="宋体" w:hint="eastAsia"/>
                <w:bCs/>
                <w:color w:val="000000"/>
                <w:sz w:val="22"/>
                <w:szCs w:val="22"/>
                <w:lang w:bidi="ar"/>
              </w:rPr>
              <w:t>亿元，取得了显著的经济和社会效益。</w:t>
            </w:r>
          </w:p>
          <w:p w14:paraId="4708CE8F" w14:textId="32A7FA5B" w:rsidR="00BB2D23" w:rsidRPr="00FD79C7" w:rsidRDefault="00BB2D23" w:rsidP="007C4AE6">
            <w:pPr>
              <w:spacing w:line="400" w:lineRule="exact"/>
              <w:ind w:firstLineChars="200" w:firstLine="440"/>
              <w:rPr>
                <w:rFonts w:ascii="宋体" w:eastAsia="宋体" w:hAnsi="宋体" w:cs="宋体" w:hint="eastAsia"/>
                <w:bCs/>
                <w:color w:val="000000"/>
                <w:sz w:val="22"/>
                <w:szCs w:val="22"/>
                <w:lang w:bidi="ar"/>
              </w:rPr>
            </w:pPr>
            <w:r w:rsidRPr="00FD79C7">
              <w:rPr>
                <w:rFonts w:ascii="宋体" w:eastAsia="宋体" w:hAnsi="宋体" w:cs="宋体" w:hint="eastAsia"/>
                <w:bCs/>
                <w:color w:val="000000"/>
                <w:sz w:val="22"/>
                <w:szCs w:val="22"/>
                <w:lang w:bidi="ar"/>
              </w:rPr>
              <w:lastRenderedPageBreak/>
              <w:t>提名该项目为湖北省科学技术进步一等奖。</w:t>
            </w:r>
          </w:p>
        </w:tc>
      </w:tr>
      <w:tr w:rsidR="00471497" w14:paraId="20902CF7" w14:textId="77777777" w:rsidTr="000D0A00">
        <w:trPr>
          <w:trHeight w:val="476"/>
          <w:jc w:val="center"/>
        </w:trPr>
        <w:tc>
          <w:tcPr>
            <w:tcW w:w="2040" w:type="dxa"/>
            <w:gridSpan w:val="2"/>
            <w:vAlign w:val="center"/>
          </w:tcPr>
          <w:p w14:paraId="40B7258D" w14:textId="33DA1FF8" w:rsidR="00471497" w:rsidRDefault="00471497" w:rsidP="00471497">
            <w:pPr>
              <w:spacing w:line="360" w:lineRule="exact"/>
              <w:jc w:val="center"/>
              <w:rPr>
                <w:rFonts w:ascii="黑体" w:eastAsia="黑体" w:hAnsi="黑体" w:cs="黑体" w:hint="eastAsia"/>
                <w:sz w:val="22"/>
              </w:rPr>
            </w:pPr>
            <w:r>
              <w:rPr>
                <w:rFonts w:ascii="黑体" w:eastAsia="黑体" w:hAnsi="黑体" w:cs="黑体" w:hint="eastAsia"/>
                <w:sz w:val="22"/>
              </w:rPr>
              <w:lastRenderedPageBreak/>
              <w:t>项目简介</w:t>
            </w:r>
          </w:p>
        </w:tc>
        <w:tc>
          <w:tcPr>
            <w:tcW w:w="11566" w:type="dxa"/>
            <w:gridSpan w:val="11"/>
            <w:vAlign w:val="center"/>
          </w:tcPr>
          <w:p w14:paraId="2868BDFD" w14:textId="77777777" w:rsidR="005E3684" w:rsidRPr="005E3684" w:rsidRDefault="005E3684" w:rsidP="005E3684">
            <w:pPr>
              <w:spacing w:line="400" w:lineRule="exact"/>
              <w:ind w:firstLineChars="200" w:firstLine="448"/>
              <w:rPr>
                <w:rFonts w:ascii="宋体" w:eastAsia="宋体" w:hAnsi="宋体" w:cs="宋体" w:hint="eastAsia"/>
                <w:color w:val="000000"/>
                <w:spacing w:val="2"/>
                <w:sz w:val="22"/>
                <w:lang w:bidi="ar"/>
              </w:rPr>
            </w:pPr>
            <w:r w:rsidRPr="005E3684">
              <w:rPr>
                <w:rFonts w:ascii="宋体" w:eastAsia="宋体" w:hAnsi="宋体" w:cs="宋体" w:hint="eastAsia"/>
                <w:color w:val="000000"/>
                <w:spacing w:val="2"/>
                <w:sz w:val="22"/>
                <w:lang w:bidi="ar"/>
              </w:rPr>
              <w:t>烟雾气溶胶光学精准传感技术与装备,项目属火灾探测报警领域。</w:t>
            </w:r>
          </w:p>
          <w:p w14:paraId="554D5C90" w14:textId="77777777" w:rsidR="005E3684" w:rsidRPr="005E3684" w:rsidRDefault="005E3684" w:rsidP="005E3684">
            <w:pPr>
              <w:spacing w:line="400" w:lineRule="exact"/>
              <w:ind w:firstLineChars="200" w:firstLine="448"/>
              <w:rPr>
                <w:rFonts w:ascii="宋体" w:eastAsia="宋体" w:hAnsi="宋体" w:cs="宋体" w:hint="eastAsia"/>
                <w:color w:val="000000"/>
                <w:spacing w:val="2"/>
                <w:sz w:val="22"/>
                <w:lang w:bidi="ar"/>
              </w:rPr>
            </w:pPr>
            <w:r w:rsidRPr="005E3684">
              <w:rPr>
                <w:rFonts w:ascii="宋体" w:eastAsia="宋体" w:hAnsi="宋体" w:cs="宋体" w:hint="eastAsia"/>
                <w:color w:val="000000"/>
                <w:spacing w:val="2"/>
                <w:sz w:val="22"/>
                <w:lang w:bidi="ar"/>
              </w:rPr>
              <w:t>火灾是影响人类最严重的灾害之一。去年我国，</w:t>
            </w:r>
            <w:proofErr w:type="gramStart"/>
            <w:r w:rsidRPr="005E3684">
              <w:rPr>
                <w:rFonts w:ascii="宋体" w:eastAsia="宋体" w:hAnsi="宋体" w:cs="宋体" w:hint="eastAsia"/>
                <w:color w:val="000000"/>
                <w:spacing w:val="2"/>
                <w:sz w:val="22"/>
                <w:lang w:bidi="ar"/>
              </w:rPr>
              <w:t>火灾超</w:t>
            </w:r>
            <w:proofErr w:type="gramEnd"/>
            <w:r w:rsidRPr="005E3684">
              <w:rPr>
                <w:rFonts w:ascii="宋体" w:eastAsia="宋体" w:hAnsi="宋体" w:cs="宋体" w:hint="eastAsia"/>
                <w:color w:val="000000"/>
                <w:spacing w:val="2"/>
                <w:sz w:val="22"/>
                <w:lang w:bidi="ar"/>
              </w:rPr>
              <w:t>90万起，死亡人数超2千，直接经济损失超77亿元，出动消防人员超2</w:t>
            </w:r>
            <w:proofErr w:type="gramStart"/>
            <w:r w:rsidRPr="005E3684">
              <w:rPr>
                <w:rFonts w:ascii="宋体" w:eastAsia="宋体" w:hAnsi="宋体" w:cs="宋体" w:hint="eastAsia"/>
                <w:color w:val="000000"/>
                <w:spacing w:val="2"/>
                <w:sz w:val="22"/>
                <w:lang w:bidi="ar"/>
              </w:rPr>
              <w:t>千万</w:t>
            </w:r>
            <w:proofErr w:type="gramEnd"/>
            <w:r w:rsidRPr="005E3684">
              <w:rPr>
                <w:rFonts w:ascii="宋体" w:eastAsia="宋体" w:hAnsi="宋体" w:cs="宋体" w:hint="eastAsia"/>
                <w:color w:val="000000"/>
                <w:spacing w:val="2"/>
                <w:sz w:val="22"/>
                <w:lang w:bidi="ar"/>
              </w:rPr>
              <w:t>人次、消防车超4</w:t>
            </w:r>
            <w:proofErr w:type="gramStart"/>
            <w:r w:rsidRPr="005E3684">
              <w:rPr>
                <w:rFonts w:ascii="宋体" w:eastAsia="宋体" w:hAnsi="宋体" w:cs="宋体" w:hint="eastAsia"/>
                <w:color w:val="000000"/>
                <w:spacing w:val="2"/>
                <w:sz w:val="22"/>
                <w:lang w:bidi="ar"/>
              </w:rPr>
              <w:t>百万</w:t>
            </w:r>
            <w:proofErr w:type="gramEnd"/>
            <w:r w:rsidRPr="005E3684">
              <w:rPr>
                <w:rFonts w:ascii="宋体" w:eastAsia="宋体" w:hAnsi="宋体" w:cs="宋体" w:hint="eastAsia"/>
                <w:color w:val="000000"/>
                <w:spacing w:val="2"/>
                <w:sz w:val="22"/>
                <w:lang w:bidi="ar"/>
              </w:rPr>
              <w:t>辆次（国家消防</w:t>
            </w:r>
            <w:proofErr w:type="gramStart"/>
            <w:r w:rsidRPr="005E3684">
              <w:rPr>
                <w:rFonts w:ascii="宋体" w:eastAsia="宋体" w:hAnsi="宋体" w:cs="宋体" w:hint="eastAsia"/>
                <w:color w:val="000000"/>
                <w:spacing w:val="2"/>
                <w:sz w:val="22"/>
                <w:lang w:bidi="ar"/>
              </w:rPr>
              <w:t>救援局</w:t>
            </w:r>
            <w:proofErr w:type="gramEnd"/>
            <w:r w:rsidRPr="005E3684">
              <w:rPr>
                <w:rFonts w:ascii="宋体" w:eastAsia="宋体" w:hAnsi="宋体" w:cs="宋体" w:hint="eastAsia"/>
                <w:color w:val="000000"/>
                <w:spacing w:val="2"/>
                <w:sz w:val="22"/>
                <w:lang w:bidi="ar"/>
              </w:rPr>
              <w:t>统计），社会影响巨大。烟雾是火灾初期最显著特征，点型光电感烟探测器（简称烟感）是全球用量最大的火灾探测产品，我国年产近3亿只。传统火灾感烟探测器存在重大技术瓶颈：误报频发，欧美多国感烟探测器火警误报率高达90%（国际消防救援协会统计）。因此，研究烟雾气溶胶传感理论模型，研发火灾烟雾气溶胶光学精准传感技术，研制抗干扰抗误报感烟探测器，是提高全球生命财产安全和推动消防报警产业升级的重大需求。</w:t>
            </w:r>
          </w:p>
          <w:p w14:paraId="13E4EF5C" w14:textId="77777777" w:rsidR="005E3684" w:rsidRPr="005E3684" w:rsidRDefault="005E3684" w:rsidP="005E3684">
            <w:pPr>
              <w:spacing w:line="400" w:lineRule="exact"/>
              <w:ind w:firstLineChars="200" w:firstLine="448"/>
              <w:rPr>
                <w:rFonts w:ascii="宋体" w:eastAsia="宋体" w:hAnsi="宋体" w:cs="宋体" w:hint="eastAsia"/>
                <w:color w:val="000000"/>
                <w:spacing w:val="2"/>
                <w:sz w:val="22"/>
                <w:lang w:bidi="ar"/>
              </w:rPr>
            </w:pPr>
            <w:r w:rsidRPr="005E3684">
              <w:rPr>
                <w:rFonts w:ascii="宋体" w:eastAsia="宋体" w:hAnsi="宋体" w:cs="宋体" w:hint="eastAsia"/>
                <w:color w:val="000000"/>
                <w:spacing w:val="2"/>
                <w:sz w:val="22"/>
                <w:lang w:bidi="ar"/>
              </w:rPr>
              <w:t>项目组针对现有火灾光电感烟探测器“探不准、探不快、缺装备”三方面所需的关键技术，在多个国家重点研发计划课题等项目的支持下，进行了长期产学研联合攻关，突破现有泛粒子感烟探测技术无法排除干扰气溶胶触发误报警的瓶颈，主要突破和创新点如下：</w:t>
            </w:r>
          </w:p>
          <w:p w14:paraId="37AF8BE9" w14:textId="77777777" w:rsidR="00604943" w:rsidRDefault="005E3684" w:rsidP="00604943">
            <w:pPr>
              <w:pStyle w:val="a9"/>
              <w:numPr>
                <w:ilvl w:val="0"/>
                <w:numId w:val="1"/>
              </w:numPr>
              <w:spacing w:line="400" w:lineRule="exact"/>
              <w:ind w:firstLineChars="0"/>
              <w:rPr>
                <w:rFonts w:ascii="宋体" w:eastAsia="宋体" w:hAnsi="宋体" w:cs="宋体" w:hint="eastAsia"/>
                <w:color w:val="000000"/>
                <w:spacing w:val="2"/>
                <w:sz w:val="22"/>
                <w:lang w:bidi="ar"/>
              </w:rPr>
            </w:pPr>
            <w:r w:rsidRPr="000C5588">
              <w:rPr>
                <w:rFonts w:ascii="宋体" w:eastAsia="宋体" w:hAnsi="宋体" w:cs="宋体" w:hint="eastAsia"/>
                <w:color w:val="000000"/>
                <w:spacing w:val="2"/>
                <w:sz w:val="22"/>
                <w:lang w:bidi="ar"/>
              </w:rPr>
              <w:t>火灾烟雾抗干扰传感技术：首创光学双波长气溶胶粒径传感技术，通过测量颗粒大小解决</w:t>
            </w:r>
            <w:proofErr w:type="gramStart"/>
            <w:r w:rsidRPr="000C5588">
              <w:rPr>
                <w:rFonts w:ascii="宋体" w:eastAsia="宋体" w:hAnsi="宋体" w:cs="宋体" w:hint="eastAsia"/>
                <w:color w:val="000000"/>
                <w:spacing w:val="2"/>
                <w:sz w:val="22"/>
                <w:lang w:bidi="ar"/>
              </w:rPr>
              <w:t>烟感对粉尘</w:t>
            </w:r>
            <w:proofErr w:type="gramEnd"/>
            <w:r w:rsidRPr="000C5588">
              <w:rPr>
                <w:rFonts w:ascii="宋体" w:eastAsia="宋体" w:hAnsi="宋体" w:cs="宋体" w:hint="eastAsia"/>
                <w:color w:val="000000"/>
                <w:spacing w:val="2"/>
                <w:sz w:val="22"/>
                <w:lang w:bidi="ar"/>
              </w:rPr>
              <w:t>、水汽的误报难题；发明光学多角度气溶胶粒形传感技术，通过测量颗粒长短解决</w:t>
            </w:r>
            <w:proofErr w:type="gramStart"/>
            <w:r w:rsidRPr="000C5588">
              <w:rPr>
                <w:rFonts w:ascii="宋体" w:eastAsia="宋体" w:hAnsi="宋体" w:cs="宋体" w:hint="eastAsia"/>
                <w:color w:val="000000"/>
                <w:spacing w:val="2"/>
                <w:sz w:val="22"/>
                <w:lang w:bidi="ar"/>
              </w:rPr>
              <w:t>烟感对油烟</w:t>
            </w:r>
            <w:proofErr w:type="gramEnd"/>
            <w:r w:rsidRPr="000C5588">
              <w:rPr>
                <w:rFonts w:ascii="宋体" w:eastAsia="宋体" w:hAnsi="宋体" w:cs="宋体" w:hint="eastAsia"/>
                <w:color w:val="000000"/>
                <w:spacing w:val="2"/>
                <w:sz w:val="22"/>
                <w:lang w:bidi="ar"/>
              </w:rPr>
              <w:t>的误报难题，并发明测量颗粒长短识别烟雾种类的精细化感烟探测技术，研制的感烟探测器对标准实验火烟雾识别准确率超99%，对不同火灾烟雾浓度的响应一致性提升50%，对干扰气溶胶的实测误报率低于5%，实现探得准。</w:t>
            </w:r>
          </w:p>
          <w:p w14:paraId="715A8579" w14:textId="77777777" w:rsidR="00604943" w:rsidRDefault="000C5588" w:rsidP="00604943">
            <w:pPr>
              <w:pStyle w:val="a9"/>
              <w:numPr>
                <w:ilvl w:val="0"/>
                <w:numId w:val="1"/>
              </w:numPr>
              <w:spacing w:line="400" w:lineRule="exact"/>
              <w:ind w:firstLineChars="0"/>
              <w:rPr>
                <w:rFonts w:ascii="宋体" w:eastAsia="宋体" w:hAnsi="宋体" w:cs="宋体" w:hint="eastAsia"/>
                <w:color w:val="000000"/>
                <w:spacing w:val="2"/>
                <w:sz w:val="22"/>
                <w:lang w:bidi="ar"/>
              </w:rPr>
            </w:pPr>
            <w:r w:rsidRPr="00604943">
              <w:rPr>
                <w:rFonts w:ascii="宋体" w:eastAsia="宋体" w:hAnsi="宋体" w:cs="宋体" w:hint="eastAsia"/>
                <w:color w:val="000000"/>
                <w:spacing w:val="2"/>
                <w:sz w:val="22"/>
                <w:lang w:bidi="ar"/>
              </w:rPr>
              <w:t>火灾烟雾快速传感技术：首创适用于球形和非球形的气溶胶体积-表面积快速光散射理论模型，解决当前感烟探测器基础光学模型计算复杂的难题；发明探测器级别智能烟感深度学习传感算法，研制了搭载该算法的自主知识产权专用主控芯片；研制的感烟探测器火灾烟雾响应灵敏度从0.3dB/m提升为0.1dB/m，火灾烟雾探测速度从国家标准的3秒提快至0.5秒，实现探得快。</w:t>
            </w:r>
          </w:p>
          <w:p w14:paraId="2190DDDA" w14:textId="3723BEC6" w:rsidR="000C5588" w:rsidRPr="00604943" w:rsidRDefault="000C5588" w:rsidP="00604943">
            <w:pPr>
              <w:pStyle w:val="a9"/>
              <w:numPr>
                <w:ilvl w:val="0"/>
                <w:numId w:val="1"/>
              </w:numPr>
              <w:spacing w:line="400" w:lineRule="exact"/>
              <w:ind w:firstLineChars="0"/>
              <w:rPr>
                <w:rFonts w:ascii="宋体" w:eastAsia="宋体" w:hAnsi="宋体" w:cs="宋体" w:hint="eastAsia"/>
                <w:color w:val="000000"/>
                <w:spacing w:val="2"/>
                <w:sz w:val="22"/>
                <w:lang w:bidi="ar"/>
              </w:rPr>
            </w:pPr>
            <w:r w:rsidRPr="00604943">
              <w:rPr>
                <w:rFonts w:ascii="宋体" w:eastAsia="宋体" w:hAnsi="宋体" w:cs="宋体" w:hint="eastAsia"/>
                <w:color w:val="000000"/>
                <w:spacing w:val="2"/>
                <w:sz w:val="22"/>
                <w:lang w:bidi="ar"/>
              </w:rPr>
              <w:lastRenderedPageBreak/>
              <w:t>复杂环境火灾烟雾测量装备：研制耐高温</w:t>
            </w:r>
            <w:proofErr w:type="gramStart"/>
            <w:r w:rsidRPr="00604943">
              <w:rPr>
                <w:rFonts w:ascii="宋体" w:eastAsia="宋体" w:hAnsi="宋体" w:cs="宋体" w:hint="eastAsia"/>
                <w:color w:val="000000"/>
                <w:spacing w:val="2"/>
                <w:sz w:val="22"/>
                <w:lang w:bidi="ar"/>
              </w:rPr>
              <w:t>高湿抗振</w:t>
            </w:r>
            <w:proofErr w:type="gramEnd"/>
            <w:r w:rsidRPr="00604943">
              <w:rPr>
                <w:rFonts w:ascii="宋体" w:eastAsia="宋体" w:hAnsi="宋体" w:cs="宋体" w:hint="eastAsia"/>
                <w:color w:val="000000"/>
                <w:spacing w:val="2"/>
                <w:sz w:val="22"/>
                <w:lang w:bidi="ar"/>
              </w:rPr>
              <w:t>烟雾气溶胶浓度与粒径分级在线联合监测装备，解决复杂环境下火灾烟雾气溶胶粒径分类统计测量的问题；研制智能发烟电子雾化器及其发烟状态全生命周期一体化监测装备、抗冲击和振动的光学烟雾密度计量装备，解决探测器批量测试问题；装备实现探的全，加强了</w:t>
            </w:r>
            <w:proofErr w:type="gramStart"/>
            <w:r w:rsidRPr="00604943">
              <w:rPr>
                <w:rFonts w:ascii="宋体" w:eastAsia="宋体" w:hAnsi="宋体" w:cs="宋体" w:hint="eastAsia"/>
                <w:color w:val="000000"/>
                <w:spacing w:val="2"/>
                <w:sz w:val="22"/>
                <w:lang w:bidi="ar"/>
              </w:rPr>
              <w:t>量产感烟</w:t>
            </w:r>
            <w:proofErr w:type="gramEnd"/>
            <w:r w:rsidRPr="00604943">
              <w:rPr>
                <w:rFonts w:ascii="宋体" w:eastAsia="宋体" w:hAnsi="宋体" w:cs="宋体" w:hint="eastAsia"/>
                <w:color w:val="000000"/>
                <w:spacing w:val="2"/>
                <w:sz w:val="22"/>
                <w:lang w:bidi="ar"/>
              </w:rPr>
              <w:t>探测器的研发和测试，同时引领了大气颗粒污染监测等领域的发展。</w:t>
            </w:r>
          </w:p>
          <w:p w14:paraId="4D9BC63E" w14:textId="02AD5240" w:rsidR="000C5588" w:rsidRPr="000C5588" w:rsidRDefault="000C5588" w:rsidP="000E06DF">
            <w:pPr>
              <w:spacing w:line="400" w:lineRule="exact"/>
              <w:ind w:firstLineChars="200" w:firstLine="448"/>
              <w:rPr>
                <w:rFonts w:ascii="宋体" w:eastAsia="宋体" w:hAnsi="宋体" w:cs="宋体" w:hint="eastAsia"/>
                <w:color w:val="000000"/>
                <w:spacing w:val="2"/>
                <w:sz w:val="22"/>
                <w:lang w:bidi="ar"/>
              </w:rPr>
            </w:pPr>
            <w:r w:rsidRPr="000C5588">
              <w:rPr>
                <w:rFonts w:ascii="宋体" w:eastAsia="宋体" w:hAnsi="宋体" w:cs="宋体" w:hint="eastAsia"/>
                <w:color w:val="000000"/>
                <w:spacing w:val="2"/>
                <w:sz w:val="22"/>
                <w:lang w:bidi="ar"/>
              </w:rPr>
              <w:t>该项目自2010年始，历经15年的创新研究，成果参与和推动消防类国家标准、广东省地方标准、中国消防协会团体标准共11项的起草和修订，授权发明专利40项，包括中、美、英、德、法、日等国授权的国际发明专利，完成软件著作权9项，在本领域发表高水平论文</w:t>
            </w:r>
            <w:r w:rsidR="006479CC">
              <w:rPr>
                <w:rFonts w:ascii="宋体" w:eastAsia="宋体" w:hAnsi="宋体" w:cs="宋体" w:hint="eastAsia"/>
                <w:color w:val="000000"/>
                <w:spacing w:val="2"/>
                <w:sz w:val="22"/>
                <w:lang w:bidi="ar"/>
              </w:rPr>
              <w:t>14</w:t>
            </w:r>
            <w:r w:rsidRPr="000C5588">
              <w:rPr>
                <w:rFonts w:ascii="宋体" w:eastAsia="宋体" w:hAnsi="宋体" w:cs="宋体" w:hint="eastAsia"/>
                <w:color w:val="000000"/>
                <w:spacing w:val="2"/>
                <w:sz w:val="22"/>
                <w:lang w:bidi="ar"/>
              </w:rPr>
              <w:t>篇。</w:t>
            </w:r>
          </w:p>
          <w:p w14:paraId="3710F746" w14:textId="71A94BD2" w:rsidR="000C5588" w:rsidRDefault="000C5588" w:rsidP="000C5588">
            <w:pPr>
              <w:spacing w:line="400" w:lineRule="exact"/>
              <w:ind w:firstLineChars="200" w:firstLine="448"/>
              <w:rPr>
                <w:rFonts w:ascii="宋体" w:eastAsia="宋体" w:hAnsi="宋体" w:cs="宋体" w:hint="eastAsia"/>
                <w:color w:val="000000"/>
                <w:spacing w:val="2"/>
                <w:sz w:val="22"/>
                <w:lang w:bidi="ar"/>
              </w:rPr>
            </w:pPr>
            <w:r w:rsidRPr="000C5588">
              <w:rPr>
                <w:rFonts w:ascii="宋体" w:eastAsia="宋体" w:hAnsi="宋体" w:cs="宋体" w:hint="eastAsia"/>
                <w:color w:val="000000"/>
                <w:spacing w:val="2"/>
                <w:sz w:val="22"/>
                <w:lang w:bidi="ar"/>
              </w:rPr>
              <w:t>本项目成果关键技术在消防报警领域已应用于全国各地的工业园区、商民住宅、轨道交通、数据中心等场所，并成功销往海外50多个国家；在电子雾化领域已成功将产品销往海外20多个国家；已成功将燃烧烟雾气溶胶质量浓度与粒径谱在线联合测量装备应用于热电厂、化工厂等，成果被科技日报报道。</w:t>
            </w:r>
          </w:p>
          <w:p w14:paraId="6479DFDD" w14:textId="77777777" w:rsidR="00A901DD" w:rsidRPr="00A901DD" w:rsidRDefault="00A901DD" w:rsidP="00A901DD">
            <w:pPr>
              <w:spacing w:line="400" w:lineRule="exact"/>
              <w:ind w:firstLineChars="200" w:firstLine="448"/>
              <w:rPr>
                <w:rFonts w:ascii="宋体" w:eastAsia="宋体" w:hAnsi="宋体" w:cs="宋体" w:hint="eastAsia"/>
                <w:color w:val="000000"/>
                <w:spacing w:val="2"/>
                <w:sz w:val="22"/>
                <w:lang w:bidi="ar"/>
              </w:rPr>
            </w:pPr>
            <w:r w:rsidRPr="00A901DD">
              <w:rPr>
                <w:rFonts w:ascii="宋体" w:eastAsia="宋体" w:hAnsi="宋体" w:cs="宋体" w:hint="eastAsia"/>
                <w:color w:val="000000"/>
                <w:spacing w:val="2"/>
                <w:sz w:val="22"/>
                <w:lang w:bidi="ar"/>
              </w:rPr>
              <w:t>在应用规模上，高新投三江已成长为中国消防报警行业前3位企业，公司近3年累计销售火警系统终端产品1.8亿多只。克莱鹏雾化科技电子雾化产品年销售量达2000万支。经济效益上，近三年项目已实现相关产品新增销售收入36.65亿元，净利润11.77亿元。烽火平安</w:t>
            </w:r>
            <w:proofErr w:type="gramStart"/>
            <w:r w:rsidRPr="00A901DD">
              <w:rPr>
                <w:rFonts w:ascii="宋体" w:eastAsia="宋体" w:hAnsi="宋体" w:cs="宋体" w:hint="eastAsia"/>
                <w:color w:val="000000"/>
                <w:spacing w:val="2"/>
                <w:sz w:val="22"/>
                <w:lang w:bidi="ar"/>
              </w:rPr>
              <w:t>和天兆消防</w:t>
            </w:r>
            <w:proofErr w:type="gramEnd"/>
            <w:r w:rsidRPr="00A901DD">
              <w:rPr>
                <w:rFonts w:ascii="宋体" w:eastAsia="宋体" w:hAnsi="宋体" w:cs="宋体" w:hint="eastAsia"/>
                <w:color w:val="000000"/>
                <w:spacing w:val="2"/>
                <w:sz w:val="22"/>
                <w:lang w:bidi="ar"/>
              </w:rPr>
              <w:t>完成了天河国际机场、武汉市民之家、同济医院、宜昌第一人民医院等，高新投三江完成了国家网络安全基地、上海中心大厦宝库一号、香港落马洲方舱医院等武汉市、湖北省、全国各地多个标志性消防系统工程。有力支撑了武汉市、湖北省乃至我国火灾感烟探测器及消防事业的发展。</w:t>
            </w:r>
          </w:p>
          <w:p w14:paraId="4D285D4D" w14:textId="328E0AC9" w:rsidR="00A901DD" w:rsidRPr="000C5588" w:rsidRDefault="00A901DD" w:rsidP="00A901DD">
            <w:pPr>
              <w:spacing w:line="400" w:lineRule="exact"/>
              <w:ind w:firstLineChars="200" w:firstLine="448"/>
              <w:rPr>
                <w:rFonts w:ascii="宋体" w:eastAsia="宋体" w:hAnsi="宋体" w:cs="宋体" w:hint="eastAsia"/>
                <w:color w:val="000000"/>
                <w:spacing w:val="2"/>
                <w:sz w:val="22"/>
                <w:lang w:bidi="ar"/>
              </w:rPr>
            </w:pPr>
            <w:r w:rsidRPr="00A901DD">
              <w:rPr>
                <w:rFonts w:ascii="宋体" w:eastAsia="宋体" w:hAnsi="宋体" w:cs="宋体" w:hint="eastAsia"/>
                <w:color w:val="000000"/>
                <w:spacing w:val="2"/>
                <w:sz w:val="22"/>
                <w:lang w:bidi="ar"/>
              </w:rPr>
              <w:t>中国工程院姜德生院士为组长、中国地质大学（武汉）王力哲副校长等组成的专家组鉴定认为：“项目科技成果整体达到国际先进，其中新思路和测量方法达到国际领先。”</w:t>
            </w:r>
          </w:p>
        </w:tc>
      </w:tr>
      <w:tr w:rsidR="00471497" w14:paraId="37727648" w14:textId="77777777" w:rsidTr="00CB730A">
        <w:trPr>
          <w:trHeight w:val="476"/>
          <w:jc w:val="center"/>
        </w:trPr>
        <w:tc>
          <w:tcPr>
            <w:tcW w:w="2040" w:type="dxa"/>
            <w:gridSpan w:val="2"/>
            <w:vAlign w:val="center"/>
          </w:tcPr>
          <w:p w14:paraId="5F7F1259" w14:textId="77777777" w:rsidR="00471497" w:rsidRDefault="00471497" w:rsidP="00471497">
            <w:pPr>
              <w:spacing w:line="280" w:lineRule="exact"/>
              <w:jc w:val="center"/>
              <w:rPr>
                <w:rFonts w:ascii="黑体" w:eastAsia="黑体" w:hAnsi="黑体" w:cs="黑体" w:hint="eastAsia"/>
                <w:sz w:val="22"/>
              </w:rPr>
            </w:pPr>
            <w:r>
              <w:rPr>
                <w:rFonts w:ascii="黑体" w:eastAsia="黑体" w:hAnsi="黑体" w:cs="黑体" w:hint="eastAsia"/>
                <w:sz w:val="22"/>
              </w:rPr>
              <w:lastRenderedPageBreak/>
              <w:t>主要完成人</w:t>
            </w:r>
          </w:p>
          <w:p w14:paraId="1F89961C" w14:textId="28EFC27D" w:rsidR="00471497" w:rsidRDefault="00471497" w:rsidP="00471497">
            <w:pPr>
              <w:spacing w:line="360" w:lineRule="exact"/>
              <w:jc w:val="center"/>
              <w:rPr>
                <w:rFonts w:ascii="黑体" w:eastAsia="黑体" w:hAnsi="黑体" w:cs="黑体" w:hint="eastAsia"/>
                <w:sz w:val="22"/>
              </w:rPr>
            </w:pPr>
            <w:r>
              <w:rPr>
                <w:rFonts w:ascii="黑体" w:eastAsia="黑体" w:hAnsi="黑体" w:cs="黑体" w:hint="eastAsia"/>
                <w:sz w:val="22"/>
              </w:rPr>
              <w:t>（完成单位）</w:t>
            </w:r>
          </w:p>
        </w:tc>
        <w:tc>
          <w:tcPr>
            <w:tcW w:w="11566" w:type="dxa"/>
            <w:gridSpan w:val="11"/>
            <w:vAlign w:val="center"/>
          </w:tcPr>
          <w:p w14:paraId="7C508104" w14:textId="62B30CC9" w:rsidR="00471497" w:rsidRPr="00BA2C64" w:rsidRDefault="00BA2C64" w:rsidP="00BA2C64">
            <w:pPr>
              <w:spacing w:line="400" w:lineRule="exact"/>
              <w:rPr>
                <w:rFonts w:cs="Times New Roman"/>
                <w:bCs/>
                <w:color w:val="000000"/>
                <w:sz w:val="24"/>
                <w:szCs w:val="24"/>
                <w:lang w:bidi="ar"/>
              </w:rPr>
            </w:pPr>
            <w:r w:rsidRPr="00BA2C64">
              <w:rPr>
                <w:rFonts w:ascii="宋体" w:eastAsia="宋体" w:hAnsi="宋体" w:cs="宋体" w:hint="eastAsia"/>
                <w:bCs/>
                <w:color w:val="000000"/>
                <w:sz w:val="22"/>
                <w:szCs w:val="22"/>
                <w:lang w:bidi="ar"/>
              </w:rPr>
              <w:t>朱明</w:t>
            </w:r>
            <w:r w:rsidR="00A46B2F">
              <w:rPr>
                <w:rFonts w:ascii="宋体" w:eastAsia="宋体" w:hAnsi="宋体" w:cs="宋体" w:hint="eastAsia"/>
                <w:bCs/>
                <w:color w:val="000000"/>
                <w:sz w:val="22"/>
                <w:szCs w:val="22"/>
                <w:lang w:bidi="ar"/>
              </w:rPr>
              <w:t>（</w:t>
            </w:r>
            <w:r w:rsidR="00850D35" w:rsidRPr="00850D35">
              <w:rPr>
                <w:rFonts w:ascii="宋体" w:eastAsia="宋体" w:hAnsi="宋体" w:cs="宋体" w:hint="eastAsia"/>
                <w:bCs/>
                <w:color w:val="000000"/>
                <w:sz w:val="22"/>
                <w:szCs w:val="22"/>
                <w:lang w:bidi="ar"/>
              </w:rPr>
              <w:t>华中科技大学</w:t>
            </w:r>
            <w:r w:rsidR="00A46B2F">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、王殊</w:t>
            </w:r>
            <w:r w:rsidR="00850D35">
              <w:rPr>
                <w:rFonts w:ascii="宋体" w:eastAsia="宋体" w:hAnsi="宋体" w:cs="宋体" w:hint="eastAsia"/>
                <w:bCs/>
                <w:color w:val="000000"/>
                <w:sz w:val="22"/>
                <w:szCs w:val="22"/>
                <w:lang w:bidi="ar"/>
              </w:rPr>
              <w:t>（</w:t>
            </w:r>
            <w:r w:rsidR="00850D35" w:rsidRPr="00850D35">
              <w:rPr>
                <w:rFonts w:ascii="宋体" w:eastAsia="宋体" w:hAnsi="宋体" w:cs="宋体" w:hint="eastAsia"/>
                <w:bCs/>
                <w:color w:val="000000"/>
                <w:sz w:val="22"/>
                <w:szCs w:val="22"/>
                <w:lang w:bidi="ar"/>
              </w:rPr>
              <w:t>华中科技大学</w:t>
            </w:r>
            <w:r w:rsidR="00850D35">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、曹子江</w:t>
            </w:r>
            <w:r w:rsidR="00EA32E7">
              <w:rPr>
                <w:rFonts w:ascii="宋体" w:eastAsia="宋体" w:hAnsi="宋体" w:cs="宋体" w:hint="eastAsia"/>
                <w:bCs/>
                <w:color w:val="000000"/>
                <w:sz w:val="22"/>
                <w:szCs w:val="22"/>
                <w:lang w:bidi="ar"/>
              </w:rPr>
              <w:t>（</w:t>
            </w:r>
            <w:r w:rsidR="00EA32E7" w:rsidRPr="00EA32E7">
              <w:rPr>
                <w:rFonts w:ascii="宋体" w:eastAsia="宋体" w:hAnsi="宋体" w:cs="宋体" w:hint="eastAsia"/>
                <w:bCs/>
                <w:color w:val="000000"/>
                <w:sz w:val="22"/>
                <w:szCs w:val="22"/>
                <w:lang w:bidi="ar"/>
              </w:rPr>
              <w:t>深圳市高新投三江电子股份有限公司</w:t>
            </w:r>
            <w:r w:rsidR="00EA32E7">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、林梦雪</w:t>
            </w:r>
            <w:r w:rsidR="00850D35">
              <w:rPr>
                <w:rFonts w:ascii="宋体" w:eastAsia="宋体" w:hAnsi="宋体" w:cs="宋体" w:hint="eastAsia"/>
                <w:bCs/>
                <w:color w:val="000000"/>
                <w:sz w:val="22"/>
                <w:szCs w:val="22"/>
                <w:lang w:bidi="ar"/>
              </w:rPr>
              <w:t>（</w:t>
            </w:r>
            <w:r w:rsidR="00850D35" w:rsidRPr="00850D35">
              <w:rPr>
                <w:rFonts w:ascii="宋体" w:eastAsia="宋体" w:hAnsi="宋体" w:cs="宋体" w:hint="eastAsia"/>
                <w:bCs/>
                <w:color w:val="000000"/>
                <w:sz w:val="22"/>
                <w:szCs w:val="22"/>
                <w:lang w:bidi="ar"/>
              </w:rPr>
              <w:t>华中科技大学</w:t>
            </w:r>
            <w:r w:rsidR="00850D35">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、吴童欢</w:t>
            </w:r>
            <w:r w:rsidR="000634D7">
              <w:rPr>
                <w:rFonts w:ascii="宋体" w:eastAsia="宋体" w:hAnsi="宋体" w:cs="宋体" w:hint="eastAsia"/>
                <w:bCs/>
                <w:color w:val="000000"/>
                <w:sz w:val="22"/>
                <w:szCs w:val="22"/>
                <w:lang w:bidi="ar"/>
              </w:rPr>
              <w:t>（</w:t>
            </w:r>
            <w:r w:rsidR="000634D7" w:rsidRPr="000634D7">
              <w:rPr>
                <w:rFonts w:ascii="宋体" w:eastAsia="宋体" w:hAnsi="宋体" w:cs="宋体" w:hint="eastAsia"/>
                <w:bCs/>
                <w:color w:val="000000"/>
                <w:sz w:val="22"/>
                <w:szCs w:val="22"/>
                <w:lang w:bidi="ar"/>
              </w:rPr>
              <w:t>湖北烽火平安</w:t>
            </w:r>
            <w:proofErr w:type="gramStart"/>
            <w:r w:rsidR="000634D7" w:rsidRPr="000634D7">
              <w:rPr>
                <w:rFonts w:ascii="宋体" w:eastAsia="宋体" w:hAnsi="宋体" w:cs="宋体" w:hint="eastAsia"/>
                <w:bCs/>
                <w:color w:val="000000"/>
                <w:sz w:val="22"/>
                <w:szCs w:val="22"/>
                <w:lang w:bidi="ar"/>
              </w:rPr>
              <w:t>智能消防</w:t>
            </w:r>
            <w:proofErr w:type="gramEnd"/>
            <w:r w:rsidR="000634D7" w:rsidRPr="000634D7">
              <w:rPr>
                <w:rFonts w:ascii="宋体" w:eastAsia="宋体" w:hAnsi="宋体" w:cs="宋体" w:hint="eastAsia"/>
                <w:bCs/>
                <w:color w:val="000000"/>
                <w:sz w:val="22"/>
                <w:szCs w:val="22"/>
                <w:lang w:bidi="ar"/>
              </w:rPr>
              <w:t>科技有限公司</w:t>
            </w:r>
            <w:r w:rsidR="000634D7">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、李博</w:t>
            </w:r>
            <w:r w:rsidR="00DC309F">
              <w:rPr>
                <w:rFonts w:ascii="宋体" w:eastAsia="宋体" w:hAnsi="宋体" w:cs="宋体" w:hint="eastAsia"/>
                <w:bCs/>
                <w:color w:val="000000"/>
                <w:sz w:val="22"/>
                <w:szCs w:val="22"/>
                <w:lang w:bidi="ar"/>
              </w:rPr>
              <w:t>（</w:t>
            </w:r>
            <w:r w:rsidR="00DC309F" w:rsidRPr="00DC309F">
              <w:rPr>
                <w:rFonts w:ascii="宋体" w:eastAsia="宋体" w:hAnsi="宋体" w:cs="宋体" w:hint="eastAsia"/>
                <w:bCs/>
                <w:color w:val="000000"/>
                <w:sz w:val="22"/>
                <w:szCs w:val="22"/>
                <w:lang w:bidi="ar"/>
              </w:rPr>
              <w:t>东莞市克莱鹏雾化科技有限公司</w:t>
            </w:r>
            <w:r w:rsidR="00DC309F">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、邓田</w:t>
            </w:r>
            <w:r w:rsidR="00FA76ED">
              <w:rPr>
                <w:rFonts w:ascii="宋体" w:eastAsia="宋体" w:hAnsi="宋体" w:cs="宋体" w:hint="eastAsia"/>
                <w:bCs/>
                <w:color w:val="000000"/>
                <w:sz w:val="22"/>
                <w:szCs w:val="22"/>
                <w:lang w:bidi="ar"/>
              </w:rPr>
              <w:t>（</w:t>
            </w:r>
            <w:r w:rsidR="00FA76ED" w:rsidRPr="00850D35">
              <w:rPr>
                <w:rFonts w:ascii="宋体" w:eastAsia="宋体" w:hAnsi="宋体" w:cs="宋体" w:hint="eastAsia"/>
                <w:bCs/>
                <w:color w:val="000000"/>
                <w:sz w:val="22"/>
                <w:szCs w:val="22"/>
                <w:lang w:bidi="ar"/>
              </w:rPr>
              <w:t>华中科技大学</w:t>
            </w:r>
            <w:r w:rsidR="00FA76ED">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、王忠浩</w:t>
            </w:r>
            <w:r w:rsidR="00FA76ED">
              <w:rPr>
                <w:rFonts w:ascii="宋体" w:eastAsia="宋体" w:hAnsi="宋体" w:cs="宋体" w:hint="eastAsia"/>
                <w:bCs/>
                <w:color w:val="000000"/>
                <w:sz w:val="22"/>
                <w:szCs w:val="22"/>
                <w:lang w:bidi="ar"/>
              </w:rPr>
              <w:t>（</w:t>
            </w:r>
            <w:r w:rsidR="00FA76ED" w:rsidRPr="008272AE">
              <w:rPr>
                <w:rFonts w:ascii="宋体" w:eastAsia="宋体" w:hAnsi="宋体" w:cs="宋体" w:hint="eastAsia"/>
                <w:bCs/>
                <w:color w:val="000000"/>
                <w:sz w:val="22"/>
                <w:szCs w:val="22"/>
                <w:lang w:bidi="ar"/>
              </w:rPr>
              <w:t>湖北省数字产业发展集团有限公司</w:t>
            </w:r>
            <w:r w:rsidR="00FA76ED">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、杨兆</w:t>
            </w:r>
            <w:r w:rsidR="00A4321C">
              <w:rPr>
                <w:rFonts w:ascii="宋体" w:eastAsia="宋体" w:hAnsi="宋体" w:cs="宋体" w:hint="eastAsia"/>
                <w:bCs/>
                <w:color w:val="000000"/>
                <w:sz w:val="22"/>
                <w:szCs w:val="22"/>
                <w:lang w:bidi="ar"/>
              </w:rPr>
              <w:t>（</w:t>
            </w:r>
            <w:r w:rsidR="00A4321C" w:rsidRPr="00A4321C">
              <w:rPr>
                <w:rFonts w:ascii="宋体" w:eastAsia="宋体" w:hAnsi="宋体" w:cs="宋体" w:hint="eastAsia"/>
                <w:bCs/>
                <w:color w:val="000000"/>
                <w:sz w:val="22"/>
                <w:szCs w:val="22"/>
                <w:lang w:bidi="ar"/>
              </w:rPr>
              <w:t>湖北天兆智能消防工程有限公司</w:t>
            </w:r>
            <w:r w:rsidR="00A4321C">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、柴雪峰</w:t>
            </w:r>
            <w:r w:rsidR="00EA32E7">
              <w:rPr>
                <w:rFonts w:ascii="宋体" w:eastAsia="宋体" w:hAnsi="宋体" w:cs="宋体" w:hint="eastAsia"/>
                <w:bCs/>
                <w:color w:val="000000"/>
                <w:sz w:val="22"/>
                <w:szCs w:val="22"/>
                <w:lang w:bidi="ar"/>
              </w:rPr>
              <w:t>（</w:t>
            </w:r>
            <w:r w:rsidR="00EA32E7" w:rsidRPr="00EA32E7">
              <w:rPr>
                <w:rFonts w:ascii="宋体" w:eastAsia="宋体" w:hAnsi="宋体" w:cs="宋体" w:hint="eastAsia"/>
                <w:bCs/>
                <w:color w:val="000000"/>
                <w:sz w:val="22"/>
                <w:szCs w:val="22"/>
                <w:lang w:bidi="ar"/>
              </w:rPr>
              <w:t>深圳市高</w:t>
            </w:r>
            <w:r w:rsidR="00EA32E7" w:rsidRPr="00EA32E7">
              <w:rPr>
                <w:rFonts w:ascii="宋体" w:eastAsia="宋体" w:hAnsi="宋体" w:cs="宋体" w:hint="eastAsia"/>
                <w:bCs/>
                <w:color w:val="000000"/>
                <w:sz w:val="22"/>
                <w:szCs w:val="22"/>
                <w:lang w:bidi="ar"/>
              </w:rPr>
              <w:lastRenderedPageBreak/>
              <w:t>新投三江电子股份有限公司</w:t>
            </w:r>
            <w:r w:rsidR="00EA32E7">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、詹文胜</w:t>
            </w:r>
            <w:r w:rsidR="00510DAA">
              <w:rPr>
                <w:rFonts w:ascii="宋体" w:eastAsia="宋体" w:hAnsi="宋体" w:cs="宋体" w:hint="eastAsia"/>
                <w:bCs/>
                <w:color w:val="000000"/>
                <w:sz w:val="22"/>
                <w:szCs w:val="22"/>
                <w:lang w:bidi="ar"/>
              </w:rPr>
              <w:t>（</w:t>
            </w:r>
            <w:r w:rsidR="00510DAA" w:rsidRPr="00510DAA">
              <w:rPr>
                <w:rFonts w:ascii="宋体" w:eastAsia="宋体" w:hAnsi="宋体" w:cs="宋体" w:hint="eastAsia"/>
                <w:bCs/>
                <w:color w:val="000000"/>
                <w:sz w:val="22"/>
                <w:szCs w:val="22"/>
                <w:lang w:bidi="ar"/>
              </w:rPr>
              <w:t>武汉泰肯环保科技发展有限公司</w:t>
            </w:r>
            <w:r w:rsidR="00510DAA">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、徐沛歆</w:t>
            </w:r>
            <w:r w:rsidR="00AE13DF">
              <w:rPr>
                <w:rFonts w:ascii="宋体" w:eastAsia="宋体" w:hAnsi="宋体" w:cs="宋体" w:hint="eastAsia"/>
                <w:bCs/>
                <w:color w:val="000000"/>
                <w:sz w:val="22"/>
                <w:szCs w:val="22"/>
                <w:lang w:bidi="ar"/>
              </w:rPr>
              <w:t>（</w:t>
            </w:r>
            <w:r w:rsidR="00AE13DF" w:rsidRPr="00AE13DF">
              <w:rPr>
                <w:rFonts w:ascii="宋体" w:eastAsia="宋体" w:hAnsi="宋体" w:cs="宋体" w:hint="eastAsia"/>
                <w:bCs/>
                <w:color w:val="000000"/>
                <w:sz w:val="22"/>
                <w:szCs w:val="22"/>
                <w:lang w:bidi="ar"/>
              </w:rPr>
              <w:t>东莞市克莱鹏雾化科技有限公司</w:t>
            </w:r>
            <w:r w:rsidR="00AE13DF">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、李博闻</w:t>
            </w:r>
            <w:r w:rsidR="00394504">
              <w:rPr>
                <w:rFonts w:ascii="宋体" w:eastAsia="宋体" w:hAnsi="宋体" w:cs="宋体" w:hint="eastAsia"/>
                <w:bCs/>
                <w:color w:val="000000"/>
                <w:sz w:val="22"/>
                <w:szCs w:val="22"/>
                <w:lang w:bidi="ar"/>
              </w:rPr>
              <w:t>（</w:t>
            </w:r>
            <w:r w:rsidR="008272AE" w:rsidRPr="008272AE">
              <w:rPr>
                <w:rFonts w:ascii="宋体" w:eastAsia="宋体" w:hAnsi="宋体" w:cs="宋体" w:hint="eastAsia"/>
                <w:bCs/>
                <w:color w:val="000000"/>
                <w:sz w:val="22"/>
                <w:szCs w:val="22"/>
                <w:lang w:bidi="ar"/>
              </w:rPr>
              <w:t>湖北省数字产业发展集团有限公司</w:t>
            </w:r>
            <w:r w:rsidR="00394504">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、肖骁</w:t>
            </w:r>
            <w:r w:rsidR="00C14295">
              <w:rPr>
                <w:rFonts w:ascii="宋体" w:eastAsia="宋体" w:hAnsi="宋体" w:cs="宋体" w:hint="eastAsia"/>
                <w:bCs/>
                <w:color w:val="000000"/>
                <w:sz w:val="22"/>
                <w:szCs w:val="22"/>
                <w:lang w:bidi="ar"/>
              </w:rPr>
              <w:t>（</w:t>
            </w:r>
            <w:r w:rsidR="00C14295" w:rsidRPr="00850D35">
              <w:rPr>
                <w:rFonts w:ascii="宋体" w:eastAsia="宋体" w:hAnsi="宋体" w:cs="宋体" w:hint="eastAsia"/>
                <w:bCs/>
                <w:color w:val="000000"/>
                <w:sz w:val="22"/>
                <w:szCs w:val="22"/>
                <w:lang w:bidi="ar"/>
              </w:rPr>
              <w:t>华中科技大学</w:t>
            </w:r>
            <w:r w:rsidR="00C14295">
              <w:rPr>
                <w:rFonts w:ascii="宋体" w:eastAsia="宋体" w:hAnsi="宋体" w:cs="宋体" w:hint="eastAsia"/>
                <w:bCs/>
                <w:color w:val="000000"/>
                <w:sz w:val="22"/>
                <w:szCs w:val="22"/>
                <w:lang w:bidi="ar"/>
              </w:rPr>
              <w:t>）</w:t>
            </w:r>
            <w:r w:rsidRPr="00BA2C64">
              <w:rPr>
                <w:rFonts w:ascii="宋体" w:eastAsia="宋体" w:hAnsi="宋体" w:cs="宋体" w:hint="eastAsia"/>
                <w:bCs/>
                <w:color w:val="000000"/>
                <w:sz w:val="22"/>
                <w:szCs w:val="22"/>
                <w:lang w:bidi="ar"/>
              </w:rPr>
              <w:t>、方群</w:t>
            </w:r>
            <w:r w:rsidR="000634D7">
              <w:rPr>
                <w:rFonts w:ascii="宋体" w:eastAsia="宋体" w:hAnsi="宋体" w:cs="宋体" w:hint="eastAsia"/>
                <w:bCs/>
                <w:color w:val="000000"/>
                <w:sz w:val="22"/>
                <w:szCs w:val="22"/>
                <w:lang w:bidi="ar"/>
              </w:rPr>
              <w:t>（</w:t>
            </w:r>
            <w:r w:rsidR="000634D7" w:rsidRPr="000634D7">
              <w:rPr>
                <w:rFonts w:ascii="宋体" w:eastAsia="宋体" w:hAnsi="宋体" w:cs="宋体" w:hint="eastAsia"/>
                <w:bCs/>
                <w:color w:val="000000"/>
                <w:sz w:val="22"/>
                <w:szCs w:val="22"/>
                <w:lang w:bidi="ar"/>
              </w:rPr>
              <w:t>湖北烽火平安</w:t>
            </w:r>
            <w:proofErr w:type="gramStart"/>
            <w:r w:rsidR="000634D7" w:rsidRPr="000634D7">
              <w:rPr>
                <w:rFonts w:ascii="宋体" w:eastAsia="宋体" w:hAnsi="宋体" w:cs="宋体" w:hint="eastAsia"/>
                <w:bCs/>
                <w:color w:val="000000"/>
                <w:sz w:val="22"/>
                <w:szCs w:val="22"/>
                <w:lang w:bidi="ar"/>
              </w:rPr>
              <w:t>智能消防</w:t>
            </w:r>
            <w:proofErr w:type="gramEnd"/>
            <w:r w:rsidR="000634D7" w:rsidRPr="000634D7">
              <w:rPr>
                <w:rFonts w:ascii="宋体" w:eastAsia="宋体" w:hAnsi="宋体" w:cs="宋体" w:hint="eastAsia"/>
                <w:bCs/>
                <w:color w:val="000000"/>
                <w:sz w:val="22"/>
                <w:szCs w:val="22"/>
                <w:lang w:bidi="ar"/>
              </w:rPr>
              <w:t>科技有限公司</w:t>
            </w:r>
            <w:r w:rsidR="000634D7">
              <w:rPr>
                <w:rFonts w:ascii="宋体" w:eastAsia="宋体" w:hAnsi="宋体" w:cs="宋体" w:hint="eastAsia"/>
                <w:bCs/>
                <w:color w:val="000000"/>
                <w:sz w:val="22"/>
                <w:szCs w:val="22"/>
                <w:lang w:bidi="ar"/>
              </w:rPr>
              <w:t>）</w:t>
            </w:r>
          </w:p>
        </w:tc>
      </w:tr>
      <w:tr w:rsidR="00471497" w14:paraId="32E98EBE" w14:textId="77777777" w:rsidTr="006842BC">
        <w:trPr>
          <w:trHeight w:val="476"/>
          <w:jc w:val="center"/>
        </w:trPr>
        <w:tc>
          <w:tcPr>
            <w:tcW w:w="13606" w:type="dxa"/>
            <w:gridSpan w:val="13"/>
            <w:vAlign w:val="center"/>
          </w:tcPr>
          <w:p w14:paraId="40F9316A" w14:textId="6A42A25A" w:rsidR="00471497" w:rsidRDefault="00471497" w:rsidP="00471497">
            <w:pPr>
              <w:spacing w:line="400" w:lineRule="exact"/>
              <w:jc w:val="center"/>
              <w:rPr>
                <w:rFonts w:ascii="黑体" w:eastAsia="黑体" w:hAnsi="黑体" w:cs="黑体" w:hint="eastAsia"/>
                <w:sz w:val="24"/>
                <w:szCs w:val="24"/>
              </w:rPr>
            </w:pPr>
            <w:r w:rsidRPr="00471497">
              <w:rPr>
                <w:rFonts w:ascii="黑体" w:eastAsia="黑体" w:hAnsi="黑体" w:cs="黑体" w:hint="eastAsia"/>
                <w:sz w:val="22"/>
              </w:rPr>
              <w:lastRenderedPageBreak/>
              <w:t>主要知识产权和标准规范等目录（不超过10 件）</w:t>
            </w:r>
          </w:p>
        </w:tc>
      </w:tr>
      <w:tr w:rsidR="00471497" w14:paraId="5FD0E8E7" w14:textId="77777777" w:rsidTr="006842BC">
        <w:trPr>
          <w:trHeight w:val="476"/>
          <w:jc w:val="center"/>
        </w:trPr>
        <w:tc>
          <w:tcPr>
            <w:tcW w:w="710" w:type="dxa"/>
            <w:vAlign w:val="center"/>
          </w:tcPr>
          <w:p w14:paraId="4515E3B1"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序号</w:t>
            </w:r>
          </w:p>
        </w:tc>
        <w:tc>
          <w:tcPr>
            <w:tcW w:w="1380" w:type="dxa"/>
            <w:gridSpan w:val="2"/>
            <w:vAlign w:val="center"/>
          </w:tcPr>
          <w:p w14:paraId="73CCE0E1"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知识产权</w:t>
            </w:r>
          </w:p>
          <w:p w14:paraId="15DC00F1"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（标准）类别</w:t>
            </w:r>
          </w:p>
        </w:tc>
        <w:tc>
          <w:tcPr>
            <w:tcW w:w="1980" w:type="dxa"/>
            <w:vAlign w:val="center"/>
          </w:tcPr>
          <w:p w14:paraId="341CD1ED"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知识产权（标准）</w:t>
            </w:r>
          </w:p>
          <w:p w14:paraId="50AE49AA"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具体名称</w:t>
            </w:r>
          </w:p>
        </w:tc>
        <w:tc>
          <w:tcPr>
            <w:tcW w:w="810" w:type="dxa"/>
            <w:vAlign w:val="center"/>
          </w:tcPr>
          <w:p w14:paraId="494CCD0F"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国家</w:t>
            </w:r>
          </w:p>
          <w:p w14:paraId="22638B2C"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（地区）</w:t>
            </w:r>
          </w:p>
        </w:tc>
        <w:tc>
          <w:tcPr>
            <w:tcW w:w="1095" w:type="dxa"/>
            <w:vAlign w:val="center"/>
          </w:tcPr>
          <w:p w14:paraId="5FDEDED7"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授权号（标</w:t>
            </w:r>
          </w:p>
          <w:p w14:paraId="0417BF5E"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准编号）</w:t>
            </w:r>
          </w:p>
        </w:tc>
        <w:tc>
          <w:tcPr>
            <w:tcW w:w="1485" w:type="dxa"/>
            <w:gridSpan w:val="2"/>
            <w:vAlign w:val="center"/>
          </w:tcPr>
          <w:p w14:paraId="1E1523C9"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授权（标准实施）日期</w:t>
            </w:r>
          </w:p>
        </w:tc>
        <w:tc>
          <w:tcPr>
            <w:tcW w:w="1800" w:type="dxa"/>
            <w:gridSpan w:val="2"/>
            <w:vAlign w:val="center"/>
          </w:tcPr>
          <w:p w14:paraId="2C0A970F"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证书编号（标准</w:t>
            </w:r>
          </w:p>
          <w:p w14:paraId="2D51E767"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批准发布部门）</w:t>
            </w:r>
          </w:p>
        </w:tc>
        <w:tc>
          <w:tcPr>
            <w:tcW w:w="1538" w:type="dxa"/>
            <w:vAlign w:val="center"/>
          </w:tcPr>
          <w:p w14:paraId="3A2722CD"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权利人（标准</w:t>
            </w:r>
          </w:p>
          <w:p w14:paraId="0A6ED7C9"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起草单位）</w:t>
            </w:r>
          </w:p>
        </w:tc>
        <w:tc>
          <w:tcPr>
            <w:tcW w:w="1325" w:type="dxa"/>
            <w:vAlign w:val="center"/>
          </w:tcPr>
          <w:p w14:paraId="5958EE2B"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发明人（标准</w:t>
            </w:r>
          </w:p>
          <w:p w14:paraId="43B5D1A5"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起草人）</w:t>
            </w:r>
          </w:p>
        </w:tc>
        <w:tc>
          <w:tcPr>
            <w:tcW w:w="1483" w:type="dxa"/>
            <w:vAlign w:val="center"/>
          </w:tcPr>
          <w:p w14:paraId="3138819B" w14:textId="77777777" w:rsidR="00471497" w:rsidRDefault="00471497" w:rsidP="00471497">
            <w:pPr>
              <w:spacing w:line="240" w:lineRule="exact"/>
              <w:jc w:val="center"/>
              <w:rPr>
                <w:rFonts w:ascii="黑体" w:eastAsia="黑体" w:hAnsi="黑体" w:cs="黑体" w:hint="eastAsia"/>
                <w:sz w:val="18"/>
                <w:szCs w:val="18"/>
              </w:rPr>
            </w:pPr>
            <w:r>
              <w:rPr>
                <w:rFonts w:ascii="黑体" w:eastAsia="黑体" w:hAnsi="黑体" w:cs="黑体" w:hint="eastAsia"/>
                <w:sz w:val="18"/>
                <w:szCs w:val="18"/>
              </w:rPr>
              <w:t>发明专利（标准）有效状态</w:t>
            </w:r>
          </w:p>
        </w:tc>
      </w:tr>
      <w:tr w:rsidR="009E49E4" w14:paraId="5061E4F1" w14:textId="77777777" w:rsidTr="00FD00D1">
        <w:trPr>
          <w:trHeight w:val="476"/>
          <w:jc w:val="center"/>
        </w:trPr>
        <w:tc>
          <w:tcPr>
            <w:tcW w:w="710" w:type="dxa"/>
            <w:vAlign w:val="center"/>
          </w:tcPr>
          <w:p w14:paraId="6C83DEB3" w14:textId="77777777" w:rsidR="009E49E4" w:rsidRPr="00AE539F" w:rsidRDefault="009E49E4" w:rsidP="009E49E4">
            <w:pPr>
              <w:spacing w:line="400" w:lineRule="exact"/>
              <w:jc w:val="center"/>
              <w:rPr>
                <w:sz w:val="24"/>
                <w:szCs w:val="24"/>
              </w:rPr>
            </w:pPr>
            <w:r w:rsidRPr="00AE539F">
              <w:rPr>
                <w:rFonts w:hint="eastAsia"/>
                <w:sz w:val="24"/>
                <w:szCs w:val="24"/>
              </w:rPr>
              <w:t>1</w:t>
            </w:r>
          </w:p>
        </w:tc>
        <w:tc>
          <w:tcPr>
            <w:tcW w:w="1380" w:type="dxa"/>
            <w:gridSpan w:val="2"/>
            <w:vAlign w:val="center"/>
          </w:tcPr>
          <w:p w14:paraId="1A0371BD" w14:textId="6452A520"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发明专利</w:t>
            </w:r>
          </w:p>
        </w:tc>
        <w:tc>
          <w:tcPr>
            <w:tcW w:w="1980" w:type="dxa"/>
            <w:vAlign w:val="center"/>
          </w:tcPr>
          <w:p w14:paraId="112F2B1E" w14:textId="75FBBF65"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一种基于双波长散射信号的气溶胶特征参数传感方法及其应用</w:t>
            </w:r>
          </w:p>
        </w:tc>
        <w:tc>
          <w:tcPr>
            <w:tcW w:w="810" w:type="dxa"/>
            <w:vAlign w:val="center"/>
          </w:tcPr>
          <w:p w14:paraId="5995CE00" w14:textId="55EA7F99"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中国</w:t>
            </w:r>
          </w:p>
        </w:tc>
        <w:tc>
          <w:tcPr>
            <w:tcW w:w="1095" w:type="dxa"/>
            <w:vAlign w:val="center"/>
          </w:tcPr>
          <w:p w14:paraId="630CC75D" w14:textId="01248260"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ZL201580043588</w:t>
            </w:r>
            <w:r w:rsidR="00832610">
              <w:rPr>
                <w:rFonts w:cs="Times New Roman" w:hint="eastAsia"/>
                <w:bCs/>
                <w:color w:val="000000"/>
                <w:sz w:val="24"/>
                <w:szCs w:val="24"/>
                <w:lang w:bidi="ar"/>
              </w:rPr>
              <w:t>.</w:t>
            </w:r>
            <w:r w:rsidRPr="00AE539F">
              <w:rPr>
                <w:rFonts w:cs="Times New Roman" w:hint="eastAsia"/>
                <w:bCs/>
                <w:color w:val="000000"/>
                <w:sz w:val="24"/>
                <w:szCs w:val="24"/>
                <w:lang w:bidi="ar"/>
              </w:rPr>
              <w:t>1</w:t>
            </w:r>
          </w:p>
        </w:tc>
        <w:tc>
          <w:tcPr>
            <w:tcW w:w="1485" w:type="dxa"/>
            <w:gridSpan w:val="2"/>
            <w:vAlign w:val="center"/>
          </w:tcPr>
          <w:p w14:paraId="7C49342A" w14:textId="1F94DFBB"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2019.01.22</w:t>
            </w:r>
          </w:p>
        </w:tc>
        <w:tc>
          <w:tcPr>
            <w:tcW w:w="1800" w:type="dxa"/>
            <w:gridSpan w:val="2"/>
            <w:vAlign w:val="center"/>
          </w:tcPr>
          <w:p w14:paraId="1F63395A" w14:textId="2D57D9EF"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3225501</w:t>
            </w:r>
          </w:p>
        </w:tc>
        <w:tc>
          <w:tcPr>
            <w:tcW w:w="1538" w:type="dxa"/>
            <w:vAlign w:val="center"/>
          </w:tcPr>
          <w:p w14:paraId="3C9C028B" w14:textId="1E5066DD"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华中科技大学</w:t>
            </w:r>
          </w:p>
        </w:tc>
        <w:tc>
          <w:tcPr>
            <w:tcW w:w="1325" w:type="dxa"/>
            <w:vAlign w:val="center"/>
          </w:tcPr>
          <w:p w14:paraId="481A67F6" w14:textId="0D86F93D"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王殊；邓田；</w:t>
            </w:r>
            <w:proofErr w:type="gramStart"/>
            <w:r w:rsidRPr="00AE539F">
              <w:rPr>
                <w:rFonts w:cs="Times New Roman" w:hint="eastAsia"/>
                <w:bCs/>
                <w:color w:val="000000"/>
                <w:sz w:val="24"/>
                <w:szCs w:val="24"/>
                <w:lang w:bidi="ar"/>
              </w:rPr>
              <w:t>窦征</w:t>
            </w:r>
            <w:proofErr w:type="gramEnd"/>
          </w:p>
        </w:tc>
        <w:tc>
          <w:tcPr>
            <w:tcW w:w="1483" w:type="dxa"/>
            <w:vAlign w:val="center"/>
          </w:tcPr>
          <w:p w14:paraId="38131D90" w14:textId="0E14618B" w:rsidR="009E49E4" w:rsidRPr="00AE539F" w:rsidRDefault="009E49E4" w:rsidP="009E49E4">
            <w:pPr>
              <w:spacing w:line="400" w:lineRule="exact"/>
              <w:jc w:val="center"/>
              <w:rPr>
                <w:sz w:val="24"/>
                <w:szCs w:val="24"/>
              </w:rPr>
            </w:pPr>
            <w:r w:rsidRPr="00AE539F">
              <w:rPr>
                <w:rFonts w:cs="Times New Roman" w:hint="eastAsia"/>
                <w:bCs/>
                <w:color w:val="000000"/>
                <w:sz w:val="24"/>
                <w:szCs w:val="24"/>
                <w:lang w:bidi="ar"/>
              </w:rPr>
              <w:t>有效</w:t>
            </w:r>
          </w:p>
        </w:tc>
      </w:tr>
      <w:tr w:rsidR="0039789F" w14:paraId="7676C858" w14:textId="77777777" w:rsidTr="00FD00D1">
        <w:trPr>
          <w:trHeight w:val="476"/>
          <w:jc w:val="center"/>
        </w:trPr>
        <w:tc>
          <w:tcPr>
            <w:tcW w:w="710" w:type="dxa"/>
            <w:vAlign w:val="center"/>
          </w:tcPr>
          <w:p w14:paraId="5698E444" w14:textId="77777777" w:rsidR="0039789F" w:rsidRDefault="0039789F" w:rsidP="0039789F">
            <w:pPr>
              <w:spacing w:line="400" w:lineRule="exact"/>
              <w:jc w:val="center"/>
              <w:rPr>
                <w:sz w:val="21"/>
                <w:szCs w:val="21"/>
              </w:rPr>
            </w:pPr>
            <w:r>
              <w:rPr>
                <w:rFonts w:hint="eastAsia"/>
                <w:sz w:val="21"/>
                <w:szCs w:val="21"/>
              </w:rPr>
              <w:t>2</w:t>
            </w:r>
          </w:p>
        </w:tc>
        <w:tc>
          <w:tcPr>
            <w:tcW w:w="1380" w:type="dxa"/>
            <w:gridSpan w:val="2"/>
            <w:vAlign w:val="center"/>
          </w:tcPr>
          <w:p w14:paraId="4279E210" w14:textId="0AEB1BB1" w:rsidR="0039789F" w:rsidRDefault="0039789F" w:rsidP="0039789F">
            <w:pPr>
              <w:spacing w:line="400" w:lineRule="exact"/>
              <w:jc w:val="center"/>
              <w:rPr>
                <w:sz w:val="21"/>
                <w:szCs w:val="21"/>
              </w:rPr>
            </w:pPr>
            <w:r w:rsidRPr="00096381">
              <w:rPr>
                <w:rFonts w:cs="Times New Roman" w:hint="eastAsia"/>
                <w:bCs/>
                <w:sz w:val="24"/>
                <w:szCs w:val="24"/>
                <w:lang w:bidi="ar"/>
              </w:rPr>
              <w:t>发明专利</w:t>
            </w:r>
          </w:p>
        </w:tc>
        <w:tc>
          <w:tcPr>
            <w:tcW w:w="1980" w:type="dxa"/>
            <w:vAlign w:val="center"/>
          </w:tcPr>
          <w:p w14:paraId="58E26617" w14:textId="7891F97D" w:rsidR="0039789F" w:rsidRDefault="0039789F" w:rsidP="0039789F">
            <w:pPr>
              <w:spacing w:line="400" w:lineRule="exact"/>
              <w:jc w:val="center"/>
              <w:rPr>
                <w:sz w:val="21"/>
                <w:szCs w:val="21"/>
              </w:rPr>
            </w:pPr>
            <w:r w:rsidRPr="00096381">
              <w:rPr>
                <w:rFonts w:cs="Times New Roman" w:hint="eastAsia"/>
                <w:bCs/>
                <w:sz w:val="24"/>
                <w:szCs w:val="24"/>
                <w:lang w:bidi="ar"/>
              </w:rPr>
              <w:t xml:space="preserve">Method of sensing aerosol characteristic parameter using dual-wavelength scattered signal and application </w:t>
            </w:r>
          </w:p>
        </w:tc>
        <w:tc>
          <w:tcPr>
            <w:tcW w:w="810" w:type="dxa"/>
            <w:vAlign w:val="center"/>
          </w:tcPr>
          <w:p w14:paraId="007357E0" w14:textId="131D265A" w:rsidR="0039789F" w:rsidRDefault="0039789F" w:rsidP="0039789F">
            <w:pPr>
              <w:spacing w:line="400" w:lineRule="exact"/>
              <w:jc w:val="center"/>
              <w:rPr>
                <w:sz w:val="21"/>
                <w:szCs w:val="21"/>
              </w:rPr>
            </w:pPr>
            <w:r w:rsidRPr="00096381">
              <w:rPr>
                <w:rFonts w:cs="Times New Roman" w:hint="eastAsia"/>
                <w:bCs/>
                <w:sz w:val="24"/>
                <w:szCs w:val="24"/>
                <w:lang w:bidi="ar"/>
              </w:rPr>
              <w:t>美国</w:t>
            </w:r>
          </w:p>
        </w:tc>
        <w:tc>
          <w:tcPr>
            <w:tcW w:w="1095" w:type="dxa"/>
            <w:vAlign w:val="center"/>
          </w:tcPr>
          <w:p w14:paraId="63FEE5D8" w14:textId="6054FA93" w:rsidR="0039789F" w:rsidRDefault="0039789F" w:rsidP="0039789F">
            <w:pPr>
              <w:spacing w:line="400" w:lineRule="exact"/>
              <w:jc w:val="center"/>
              <w:rPr>
                <w:sz w:val="21"/>
                <w:szCs w:val="21"/>
              </w:rPr>
            </w:pPr>
            <w:r w:rsidRPr="00096381">
              <w:rPr>
                <w:rFonts w:cs="Times New Roman" w:hint="eastAsia"/>
                <w:bCs/>
                <w:sz w:val="24"/>
                <w:szCs w:val="24"/>
                <w:lang w:bidi="ar"/>
              </w:rPr>
              <w:t>US10001438B2</w:t>
            </w:r>
          </w:p>
        </w:tc>
        <w:tc>
          <w:tcPr>
            <w:tcW w:w="1485" w:type="dxa"/>
            <w:gridSpan w:val="2"/>
            <w:vAlign w:val="center"/>
          </w:tcPr>
          <w:p w14:paraId="44C47586" w14:textId="371DB5DD" w:rsidR="0039789F" w:rsidRDefault="0039789F" w:rsidP="0039789F">
            <w:pPr>
              <w:spacing w:line="400" w:lineRule="exact"/>
              <w:jc w:val="center"/>
              <w:rPr>
                <w:sz w:val="21"/>
                <w:szCs w:val="21"/>
              </w:rPr>
            </w:pPr>
            <w:r w:rsidRPr="00096381">
              <w:rPr>
                <w:rFonts w:cs="Times New Roman" w:hint="eastAsia"/>
                <w:bCs/>
                <w:sz w:val="24"/>
                <w:szCs w:val="24"/>
                <w:lang w:bidi="ar"/>
              </w:rPr>
              <w:t>2018.07.19</w:t>
            </w:r>
          </w:p>
        </w:tc>
        <w:tc>
          <w:tcPr>
            <w:tcW w:w="1800" w:type="dxa"/>
            <w:gridSpan w:val="2"/>
            <w:vAlign w:val="center"/>
          </w:tcPr>
          <w:p w14:paraId="3FDD63C1" w14:textId="09D6BEAC" w:rsidR="0039789F" w:rsidRDefault="0039789F" w:rsidP="0039789F">
            <w:pPr>
              <w:spacing w:line="400" w:lineRule="exact"/>
              <w:jc w:val="center"/>
              <w:rPr>
                <w:sz w:val="21"/>
                <w:szCs w:val="21"/>
              </w:rPr>
            </w:pPr>
            <w:r w:rsidRPr="00096381">
              <w:rPr>
                <w:rFonts w:cs="Times New Roman" w:hint="eastAsia"/>
                <w:bCs/>
                <w:sz w:val="24"/>
                <w:szCs w:val="24"/>
                <w:lang w:bidi="ar"/>
              </w:rPr>
              <w:t>US20170284934A1</w:t>
            </w:r>
          </w:p>
        </w:tc>
        <w:tc>
          <w:tcPr>
            <w:tcW w:w="1538" w:type="dxa"/>
            <w:vAlign w:val="center"/>
          </w:tcPr>
          <w:p w14:paraId="2B48C74B" w14:textId="0E5D88BB" w:rsidR="0039789F" w:rsidRDefault="0039789F" w:rsidP="0039789F">
            <w:pPr>
              <w:spacing w:line="400" w:lineRule="exact"/>
              <w:jc w:val="center"/>
              <w:rPr>
                <w:sz w:val="21"/>
                <w:szCs w:val="21"/>
              </w:rPr>
            </w:pPr>
            <w:r w:rsidRPr="00FC599B">
              <w:rPr>
                <w:rFonts w:cs="Times New Roman" w:hint="eastAsia"/>
                <w:bCs/>
                <w:color w:val="000000"/>
                <w:sz w:val="24"/>
                <w:szCs w:val="24"/>
                <w:lang w:bidi="ar"/>
              </w:rPr>
              <w:t>华中科技大学</w:t>
            </w:r>
          </w:p>
        </w:tc>
        <w:tc>
          <w:tcPr>
            <w:tcW w:w="1325" w:type="dxa"/>
            <w:vAlign w:val="center"/>
          </w:tcPr>
          <w:p w14:paraId="22125C78" w14:textId="355322E9" w:rsidR="0039789F" w:rsidRDefault="0039789F" w:rsidP="0039789F">
            <w:pPr>
              <w:spacing w:line="400" w:lineRule="exact"/>
              <w:jc w:val="center"/>
              <w:rPr>
                <w:sz w:val="21"/>
                <w:szCs w:val="21"/>
              </w:rPr>
            </w:pPr>
            <w:r w:rsidRPr="00FC599B">
              <w:rPr>
                <w:rFonts w:cs="Times New Roman" w:hint="eastAsia"/>
                <w:bCs/>
                <w:color w:val="000000"/>
                <w:sz w:val="24"/>
                <w:szCs w:val="24"/>
                <w:lang w:bidi="ar"/>
              </w:rPr>
              <w:t>王殊；邓田；</w:t>
            </w:r>
            <w:proofErr w:type="gramStart"/>
            <w:r w:rsidRPr="00FC599B">
              <w:rPr>
                <w:rFonts w:cs="Times New Roman" w:hint="eastAsia"/>
                <w:bCs/>
                <w:color w:val="000000"/>
                <w:sz w:val="24"/>
                <w:szCs w:val="24"/>
                <w:lang w:bidi="ar"/>
              </w:rPr>
              <w:t>窦征</w:t>
            </w:r>
            <w:proofErr w:type="gramEnd"/>
          </w:p>
        </w:tc>
        <w:tc>
          <w:tcPr>
            <w:tcW w:w="1483" w:type="dxa"/>
            <w:vAlign w:val="center"/>
          </w:tcPr>
          <w:p w14:paraId="3572215D" w14:textId="516F083B" w:rsidR="0039789F" w:rsidRDefault="0039789F" w:rsidP="0039789F">
            <w:pPr>
              <w:spacing w:line="400" w:lineRule="exact"/>
              <w:jc w:val="center"/>
              <w:rPr>
                <w:sz w:val="21"/>
                <w:szCs w:val="21"/>
              </w:rPr>
            </w:pPr>
            <w:r w:rsidRPr="00FC599B">
              <w:rPr>
                <w:rFonts w:cs="Times New Roman" w:hint="eastAsia"/>
                <w:bCs/>
                <w:color w:val="000000"/>
                <w:sz w:val="24"/>
                <w:szCs w:val="24"/>
                <w:lang w:bidi="ar"/>
              </w:rPr>
              <w:t>有效</w:t>
            </w:r>
          </w:p>
        </w:tc>
      </w:tr>
      <w:tr w:rsidR="00353E56" w14:paraId="55120367" w14:textId="77777777" w:rsidTr="00FD00D1">
        <w:trPr>
          <w:trHeight w:val="476"/>
          <w:jc w:val="center"/>
        </w:trPr>
        <w:tc>
          <w:tcPr>
            <w:tcW w:w="710" w:type="dxa"/>
            <w:vAlign w:val="center"/>
          </w:tcPr>
          <w:p w14:paraId="45F0D6D3" w14:textId="77777777" w:rsidR="00353E56" w:rsidRDefault="00353E56" w:rsidP="00353E56">
            <w:pPr>
              <w:spacing w:line="400" w:lineRule="exact"/>
              <w:jc w:val="center"/>
              <w:rPr>
                <w:sz w:val="21"/>
                <w:szCs w:val="21"/>
              </w:rPr>
            </w:pPr>
            <w:r>
              <w:rPr>
                <w:rFonts w:hint="eastAsia"/>
                <w:sz w:val="21"/>
                <w:szCs w:val="21"/>
              </w:rPr>
              <w:t>3</w:t>
            </w:r>
          </w:p>
        </w:tc>
        <w:tc>
          <w:tcPr>
            <w:tcW w:w="1380" w:type="dxa"/>
            <w:gridSpan w:val="2"/>
            <w:vAlign w:val="center"/>
          </w:tcPr>
          <w:p w14:paraId="436E240F" w14:textId="5C2824D7" w:rsidR="00353E56" w:rsidRDefault="00353E56" w:rsidP="00353E56">
            <w:pPr>
              <w:spacing w:line="400" w:lineRule="exact"/>
              <w:jc w:val="center"/>
              <w:rPr>
                <w:sz w:val="21"/>
                <w:szCs w:val="21"/>
              </w:rPr>
            </w:pPr>
            <w:r w:rsidRPr="00096381">
              <w:rPr>
                <w:rFonts w:cs="Times New Roman" w:hint="eastAsia"/>
                <w:bCs/>
                <w:sz w:val="24"/>
                <w:szCs w:val="24"/>
                <w:lang w:bidi="ar"/>
              </w:rPr>
              <w:t>发明专利</w:t>
            </w:r>
          </w:p>
        </w:tc>
        <w:tc>
          <w:tcPr>
            <w:tcW w:w="1980" w:type="dxa"/>
            <w:vAlign w:val="center"/>
          </w:tcPr>
          <w:p w14:paraId="736A3142" w14:textId="3705EC21" w:rsidR="00353E56" w:rsidRDefault="00E67F3A" w:rsidP="00353E56">
            <w:pPr>
              <w:spacing w:line="400" w:lineRule="exact"/>
              <w:jc w:val="center"/>
              <w:rPr>
                <w:sz w:val="21"/>
                <w:szCs w:val="21"/>
              </w:rPr>
            </w:pPr>
            <w:r w:rsidRPr="00E67F3A">
              <w:rPr>
                <w:rFonts w:cs="Times New Roman"/>
                <w:bCs/>
                <w:sz w:val="24"/>
                <w:szCs w:val="24"/>
                <w:lang w:bidi="ar"/>
              </w:rPr>
              <w:t xml:space="preserve">VERFAHREN ZUR ERFASSUNG DER PARAMETER </w:t>
            </w:r>
            <w:r w:rsidRPr="00E67F3A">
              <w:rPr>
                <w:rFonts w:cs="Times New Roman"/>
                <w:bCs/>
                <w:sz w:val="24"/>
                <w:szCs w:val="24"/>
                <w:lang w:bidi="ar"/>
              </w:rPr>
              <w:lastRenderedPageBreak/>
              <w:t>VON AEROSOLMERKMALEN MIT GESTREUTEN SIGNALEN MIT DOPPELTER WELLENLÄNGE UND VERWENDUNG DAVON</w:t>
            </w:r>
          </w:p>
        </w:tc>
        <w:tc>
          <w:tcPr>
            <w:tcW w:w="810" w:type="dxa"/>
            <w:vAlign w:val="center"/>
          </w:tcPr>
          <w:p w14:paraId="4BF09AB3" w14:textId="0650D987" w:rsidR="00353E56" w:rsidRDefault="00353E56" w:rsidP="00353E56">
            <w:pPr>
              <w:spacing w:line="400" w:lineRule="exact"/>
              <w:jc w:val="center"/>
              <w:rPr>
                <w:sz w:val="21"/>
                <w:szCs w:val="21"/>
              </w:rPr>
            </w:pPr>
            <w:r w:rsidRPr="00096381">
              <w:rPr>
                <w:rFonts w:cs="Times New Roman" w:hint="eastAsia"/>
                <w:bCs/>
                <w:sz w:val="24"/>
                <w:szCs w:val="24"/>
                <w:lang w:bidi="ar"/>
              </w:rPr>
              <w:lastRenderedPageBreak/>
              <w:t>德国</w:t>
            </w:r>
          </w:p>
        </w:tc>
        <w:tc>
          <w:tcPr>
            <w:tcW w:w="1095" w:type="dxa"/>
            <w:vAlign w:val="center"/>
          </w:tcPr>
          <w:p w14:paraId="686BAA41" w14:textId="66B5C8D6" w:rsidR="00353E56" w:rsidRDefault="00353E56" w:rsidP="00353E56">
            <w:pPr>
              <w:spacing w:line="400" w:lineRule="exact"/>
              <w:jc w:val="center"/>
              <w:rPr>
                <w:sz w:val="21"/>
                <w:szCs w:val="21"/>
              </w:rPr>
            </w:pPr>
            <w:r w:rsidRPr="00096381">
              <w:rPr>
                <w:rFonts w:cs="Times New Roman" w:hint="eastAsia"/>
                <w:bCs/>
                <w:sz w:val="24"/>
                <w:szCs w:val="24"/>
                <w:lang w:bidi="ar"/>
              </w:rPr>
              <w:t>EP3200168</w:t>
            </w:r>
          </w:p>
        </w:tc>
        <w:tc>
          <w:tcPr>
            <w:tcW w:w="1485" w:type="dxa"/>
            <w:gridSpan w:val="2"/>
            <w:vAlign w:val="center"/>
          </w:tcPr>
          <w:p w14:paraId="39A439B0" w14:textId="77777777" w:rsidR="00353E56" w:rsidRDefault="00353E56" w:rsidP="00353E56">
            <w:pPr>
              <w:spacing w:line="400" w:lineRule="exact"/>
              <w:jc w:val="center"/>
              <w:rPr>
                <w:rFonts w:cs="Times New Roman" w:hint="eastAsia"/>
                <w:bCs/>
                <w:sz w:val="24"/>
                <w:szCs w:val="24"/>
                <w:lang w:bidi="ar"/>
              </w:rPr>
            </w:pPr>
            <w:r w:rsidRPr="00096381">
              <w:rPr>
                <w:rFonts w:cs="Times New Roman" w:hint="eastAsia"/>
                <w:bCs/>
                <w:sz w:val="24"/>
                <w:szCs w:val="24"/>
                <w:lang w:bidi="ar"/>
              </w:rPr>
              <w:t>2019.12.11</w:t>
            </w:r>
          </w:p>
          <w:p w14:paraId="056F68AB" w14:textId="66E6ADCE" w:rsidR="00E00727" w:rsidRPr="00E00727" w:rsidRDefault="00E00727" w:rsidP="00E00727">
            <w:pPr>
              <w:rPr>
                <w:sz w:val="21"/>
                <w:szCs w:val="21"/>
              </w:rPr>
            </w:pPr>
          </w:p>
        </w:tc>
        <w:tc>
          <w:tcPr>
            <w:tcW w:w="1800" w:type="dxa"/>
            <w:gridSpan w:val="2"/>
            <w:vAlign w:val="center"/>
          </w:tcPr>
          <w:p w14:paraId="1E0F0E90" w14:textId="3AA69F8A" w:rsidR="00353E56" w:rsidRDefault="00353E56" w:rsidP="00353E56">
            <w:pPr>
              <w:spacing w:line="400" w:lineRule="exact"/>
              <w:jc w:val="center"/>
              <w:rPr>
                <w:sz w:val="21"/>
                <w:szCs w:val="21"/>
              </w:rPr>
            </w:pPr>
            <w:r w:rsidRPr="00096381">
              <w:rPr>
                <w:rFonts w:cs="Times New Roman" w:hint="eastAsia"/>
                <w:bCs/>
                <w:sz w:val="24"/>
                <w:szCs w:val="24"/>
                <w:lang w:bidi="ar"/>
              </w:rPr>
              <w:t>602015043677.6</w:t>
            </w:r>
          </w:p>
        </w:tc>
        <w:tc>
          <w:tcPr>
            <w:tcW w:w="1538" w:type="dxa"/>
            <w:vAlign w:val="center"/>
          </w:tcPr>
          <w:p w14:paraId="42AE64C2" w14:textId="25433399" w:rsidR="00353E56" w:rsidRDefault="00353E56" w:rsidP="00353E56">
            <w:pPr>
              <w:spacing w:line="400" w:lineRule="exact"/>
              <w:jc w:val="center"/>
              <w:rPr>
                <w:sz w:val="21"/>
                <w:szCs w:val="21"/>
              </w:rPr>
            </w:pPr>
            <w:r w:rsidRPr="00FC599B">
              <w:rPr>
                <w:rFonts w:cs="Times New Roman" w:hint="eastAsia"/>
                <w:bCs/>
                <w:color w:val="000000"/>
                <w:sz w:val="24"/>
                <w:szCs w:val="24"/>
                <w:lang w:bidi="ar"/>
              </w:rPr>
              <w:t>华中科技大学</w:t>
            </w:r>
          </w:p>
        </w:tc>
        <w:tc>
          <w:tcPr>
            <w:tcW w:w="1325" w:type="dxa"/>
            <w:vAlign w:val="center"/>
          </w:tcPr>
          <w:p w14:paraId="375C3407" w14:textId="1E1F2C7B" w:rsidR="00353E56" w:rsidRDefault="00353E56" w:rsidP="00353E56">
            <w:pPr>
              <w:spacing w:line="400" w:lineRule="exact"/>
              <w:jc w:val="center"/>
              <w:rPr>
                <w:sz w:val="21"/>
                <w:szCs w:val="21"/>
              </w:rPr>
            </w:pPr>
            <w:r w:rsidRPr="00FC599B">
              <w:rPr>
                <w:rFonts w:cs="Times New Roman" w:hint="eastAsia"/>
                <w:bCs/>
                <w:color w:val="000000"/>
                <w:sz w:val="24"/>
                <w:szCs w:val="24"/>
                <w:lang w:bidi="ar"/>
              </w:rPr>
              <w:t>王殊；邓田；</w:t>
            </w:r>
            <w:proofErr w:type="gramStart"/>
            <w:r w:rsidRPr="00FC599B">
              <w:rPr>
                <w:rFonts w:cs="Times New Roman" w:hint="eastAsia"/>
                <w:bCs/>
                <w:color w:val="000000"/>
                <w:sz w:val="24"/>
                <w:szCs w:val="24"/>
                <w:lang w:bidi="ar"/>
              </w:rPr>
              <w:t>窦征</w:t>
            </w:r>
            <w:proofErr w:type="gramEnd"/>
          </w:p>
        </w:tc>
        <w:tc>
          <w:tcPr>
            <w:tcW w:w="1483" w:type="dxa"/>
            <w:vAlign w:val="center"/>
          </w:tcPr>
          <w:p w14:paraId="6744CA4E" w14:textId="2CFA317E" w:rsidR="00353E56" w:rsidRDefault="00353E56" w:rsidP="00353E56">
            <w:pPr>
              <w:spacing w:line="400" w:lineRule="exact"/>
              <w:jc w:val="center"/>
              <w:rPr>
                <w:sz w:val="21"/>
                <w:szCs w:val="21"/>
              </w:rPr>
            </w:pPr>
            <w:r w:rsidRPr="00FC599B">
              <w:rPr>
                <w:rFonts w:cs="Times New Roman" w:hint="eastAsia"/>
                <w:bCs/>
                <w:color w:val="000000"/>
                <w:sz w:val="24"/>
                <w:szCs w:val="24"/>
                <w:lang w:bidi="ar"/>
              </w:rPr>
              <w:t>有效</w:t>
            </w:r>
          </w:p>
        </w:tc>
      </w:tr>
      <w:tr w:rsidR="00471497" w14:paraId="4FC64D45" w14:textId="77777777" w:rsidTr="00FD00D1">
        <w:trPr>
          <w:trHeight w:val="476"/>
          <w:jc w:val="center"/>
        </w:trPr>
        <w:tc>
          <w:tcPr>
            <w:tcW w:w="710" w:type="dxa"/>
            <w:vAlign w:val="center"/>
          </w:tcPr>
          <w:p w14:paraId="2F1963EE" w14:textId="77777777" w:rsidR="00471497" w:rsidRPr="00AE539F" w:rsidRDefault="00471497" w:rsidP="00471497">
            <w:pPr>
              <w:spacing w:line="400" w:lineRule="exact"/>
              <w:jc w:val="center"/>
              <w:rPr>
                <w:sz w:val="24"/>
                <w:szCs w:val="24"/>
              </w:rPr>
            </w:pPr>
            <w:r w:rsidRPr="00AE539F">
              <w:rPr>
                <w:rFonts w:hint="eastAsia"/>
                <w:sz w:val="24"/>
                <w:szCs w:val="24"/>
              </w:rPr>
              <w:t>4</w:t>
            </w:r>
          </w:p>
        </w:tc>
        <w:tc>
          <w:tcPr>
            <w:tcW w:w="1380" w:type="dxa"/>
            <w:gridSpan w:val="2"/>
            <w:vAlign w:val="center"/>
          </w:tcPr>
          <w:p w14:paraId="7C1B6F4F" w14:textId="279094A4" w:rsidR="00471497" w:rsidRPr="00AE539F" w:rsidRDefault="00FD4234" w:rsidP="00471497">
            <w:pPr>
              <w:spacing w:line="400" w:lineRule="exact"/>
              <w:jc w:val="center"/>
              <w:rPr>
                <w:sz w:val="24"/>
                <w:szCs w:val="24"/>
              </w:rPr>
            </w:pPr>
            <w:r w:rsidRPr="00AE539F">
              <w:rPr>
                <w:rFonts w:hint="eastAsia"/>
                <w:sz w:val="24"/>
                <w:szCs w:val="24"/>
              </w:rPr>
              <w:t>发明专利</w:t>
            </w:r>
          </w:p>
        </w:tc>
        <w:tc>
          <w:tcPr>
            <w:tcW w:w="1980" w:type="dxa"/>
            <w:vAlign w:val="center"/>
          </w:tcPr>
          <w:p w14:paraId="438A1F56" w14:textId="1548D44F" w:rsidR="00471497" w:rsidRPr="00AE539F" w:rsidRDefault="009920E6" w:rsidP="00471497">
            <w:pPr>
              <w:spacing w:line="400" w:lineRule="exact"/>
              <w:jc w:val="center"/>
              <w:rPr>
                <w:sz w:val="24"/>
                <w:szCs w:val="24"/>
              </w:rPr>
            </w:pPr>
            <w:r w:rsidRPr="00AE539F">
              <w:rPr>
                <w:rFonts w:hint="eastAsia"/>
                <w:sz w:val="24"/>
                <w:szCs w:val="24"/>
              </w:rPr>
              <w:t>基于颗粒形状特征的感烟火灾探测方法及感烟火灾探测器</w:t>
            </w:r>
          </w:p>
        </w:tc>
        <w:tc>
          <w:tcPr>
            <w:tcW w:w="810" w:type="dxa"/>
            <w:vAlign w:val="center"/>
          </w:tcPr>
          <w:p w14:paraId="24E106FA" w14:textId="41A73DEE" w:rsidR="00471497" w:rsidRPr="00AE539F" w:rsidRDefault="009920E6" w:rsidP="00471497">
            <w:pPr>
              <w:spacing w:line="400" w:lineRule="exact"/>
              <w:jc w:val="center"/>
              <w:rPr>
                <w:sz w:val="24"/>
                <w:szCs w:val="24"/>
              </w:rPr>
            </w:pPr>
            <w:r w:rsidRPr="00AE539F">
              <w:rPr>
                <w:rFonts w:hint="eastAsia"/>
                <w:sz w:val="24"/>
                <w:szCs w:val="24"/>
              </w:rPr>
              <w:t>中国</w:t>
            </w:r>
          </w:p>
        </w:tc>
        <w:tc>
          <w:tcPr>
            <w:tcW w:w="1095" w:type="dxa"/>
            <w:vAlign w:val="center"/>
          </w:tcPr>
          <w:p w14:paraId="67D56B67" w14:textId="4B5BFF1D" w:rsidR="00471497" w:rsidRPr="00AE539F" w:rsidRDefault="00AF5C57" w:rsidP="00471497">
            <w:pPr>
              <w:spacing w:line="400" w:lineRule="exact"/>
              <w:jc w:val="center"/>
              <w:rPr>
                <w:sz w:val="24"/>
                <w:szCs w:val="24"/>
              </w:rPr>
            </w:pPr>
            <w:r w:rsidRPr="00AE539F">
              <w:rPr>
                <w:sz w:val="24"/>
                <w:szCs w:val="24"/>
              </w:rPr>
              <w:t>ZL202411049131.9</w:t>
            </w:r>
          </w:p>
        </w:tc>
        <w:tc>
          <w:tcPr>
            <w:tcW w:w="1485" w:type="dxa"/>
            <w:gridSpan w:val="2"/>
            <w:vAlign w:val="center"/>
          </w:tcPr>
          <w:p w14:paraId="01862C4F" w14:textId="2BA0C18E" w:rsidR="00471497" w:rsidRPr="00AE539F" w:rsidRDefault="00C35BAB" w:rsidP="00471497">
            <w:pPr>
              <w:spacing w:line="400" w:lineRule="exact"/>
              <w:jc w:val="center"/>
              <w:rPr>
                <w:sz w:val="24"/>
                <w:szCs w:val="24"/>
              </w:rPr>
            </w:pPr>
            <w:r w:rsidRPr="00AE539F">
              <w:rPr>
                <w:rFonts w:hint="eastAsia"/>
                <w:sz w:val="24"/>
                <w:szCs w:val="24"/>
              </w:rPr>
              <w:t>2024.10.29</w:t>
            </w:r>
          </w:p>
        </w:tc>
        <w:tc>
          <w:tcPr>
            <w:tcW w:w="1800" w:type="dxa"/>
            <w:gridSpan w:val="2"/>
            <w:vAlign w:val="center"/>
          </w:tcPr>
          <w:p w14:paraId="135E76AB" w14:textId="62D16A6F" w:rsidR="00471497" w:rsidRPr="00AE539F" w:rsidRDefault="00C35BAB" w:rsidP="00471497">
            <w:pPr>
              <w:spacing w:line="400" w:lineRule="exact"/>
              <w:jc w:val="center"/>
              <w:rPr>
                <w:sz w:val="24"/>
                <w:szCs w:val="24"/>
              </w:rPr>
            </w:pPr>
            <w:r w:rsidRPr="00AE539F">
              <w:rPr>
                <w:sz w:val="24"/>
                <w:szCs w:val="24"/>
              </w:rPr>
              <w:t>7484325</w:t>
            </w:r>
          </w:p>
        </w:tc>
        <w:tc>
          <w:tcPr>
            <w:tcW w:w="1538" w:type="dxa"/>
            <w:vAlign w:val="center"/>
          </w:tcPr>
          <w:p w14:paraId="29FB38CB" w14:textId="2096D820" w:rsidR="00471497" w:rsidRPr="00AE539F" w:rsidRDefault="00C35BAB" w:rsidP="00471497">
            <w:pPr>
              <w:spacing w:line="400" w:lineRule="exact"/>
              <w:jc w:val="center"/>
              <w:rPr>
                <w:sz w:val="24"/>
                <w:szCs w:val="24"/>
              </w:rPr>
            </w:pPr>
            <w:r w:rsidRPr="00AE539F">
              <w:rPr>
                <w:rFonts w:hint="eastAsia"/>
                <w:sz w:val="24"/>
                <w:szCs w:val="24"/>
              </w:rPr>
              <w:t>华中科技大学</w:t>
            </w:r>
          </w:p>
        </w:tc>
        <w:tc>
          <w:tcPr>
            <w:tcW w:w="1325" w:type="dxa"/>
            <w:vAlign w:val="center"/>
          </w:tcPr>
          <w:p w14:paraId="25BE8B58" w14:textId="225E65FE" w:rsidR="00471497" w:rsidRPr="00AE539F" w:rsidRDefault="00917E92" w:rsidP="00471497">
            <w:pPr>
              <w:spacing w:line="400" w:lineRule="exact"/>
              <w:jc w:val="center"/>
              <w:rPr>
                <w:sz w:val="24"/>
                <w:szCs w:val="24"/>
              </w:rPr>
            </w:pPr>
            <w:r w:rsidRPr="00AE539F">
              <w:rPr>
                <w:rFonts w:hint="eastAsia"/>
                <w:sz w:val="24"/>
                <w:szCs w:val="24"/>
              </w:rPr>
              <w:t>朱明；林梦雪；陈磊；张人山；王茂森</w:t>
            </w:r>
          </w:p>
        </w:tc>
        <w:tc>
          <w:tcPr>
            <w:tcW w:w="1483" w:type="dxa"/>
            <w:vAlign w:val="center"/>
          </w:tcPr>
          <w:p w14:paraId="19F464A8" w14:textId="60D1D046" w:rsidR="00471497" w:rsidRPr="00AE539F" w:rsidRDefault="00917E92" w:rsidP="00471497">
            <w:pPr>
              <w:spacing w:line="400" w:lineRule="exact"/>
              <w:jc w:val="center"/>
              <w:rPr>
                <w:sz w:val="24"/>
                <w:szCs w:val="24"/>
              </w:rPr>
            </w:pPr>
            <w:r w:rsidRPr="00AE539F">
              <w:rPr>
                <w:rFonts w:hint="eastAsia"/>
                <w:sz w:val="24"/>
                <w:szCs w:val="24"/>
              </w:rPr>
              <w:t>有效</w:t>
            </w:r>
          </w:p>
        </w:tc>
      </w:tr>
      <w:tr w:rsidR="00FD4234" w14:paraId="7AA8C583" w14:textId="77777777" w:rsidTr="00FD00D1">
        <w:trPr>
          <w:trHeight w:val="476"/>
          <w:jc w:val="center"/>
        </w:trPr>
        <w:tc>
          <w:tcPr>
            <w:tcW w:w="710" w:type="dxa"/>
            <w:vAlign w:val="center"/>
          </w:tcPr>
          <w:p w14:paraId="058F3629" w14:textId="77777777" w:rsidR="00FD4234" w:rsidRPr="00AE539F" w:rsidRDefault="00FD4234" w:rsidP="00FD4234">
            <w:pPr>
              <w:spacing w:line="400" w:lineRule="exact"/>
              <w:jc w:val="center"/>
              <w:rPr>
                <w:sz w:val="24"/>
                <w:szCs w:val="24"/>
              </w:rPr>
            </w:pPr>
            <w:r w:rsidRPr="00AE539F">
              <w:rPr>
                <w:rFonts w:hint="eastAsia"/>
                <w:sz w:val="24"/>
                <w:szCs w:val="24"/>
              </w:rPr>
              <w:t>5</w:t>
            </w:r>
          </w:p>
        </w:tc>
        <w:tc>
          <w:tcPr>
            <w:tcW w:w="1380" w:type="dxa"/>
            <w:gridSpan w:val="2"/>
            <w:vAlign w:val="center"/>
          </w:tcPr>
          <w:p w14:paraId="621D75D8" w14:textId="4C7A5523" w:rsidR="00FD4234" w:rsidRPr="00AE539F" w:rsidRDefault="00FD4234" w:rsidP="00FD4234">
            <w:pPr>
              <w:spacing w:line="400" w:lineRule="exact"/>
              <w:jc w:val="center"/>
              <w:rPr>
                <w:sz w:val="24"/>
                <w:szCs w:val="24"/>
              </w:rPr>
            </w:pPr>
            <w:r w:rsidRPr="00AE539F">
              <w:rPr>
                <w:rFonts w:hint="eastAsia"/>
                <w:sz w:val="24"/>
                <w:szCs w:val="24"/>
              </w:rPr>
              <w:t>发明专利</w:t>
            </w:r>
          </w:p>
        </w:tc>
        <w:tc>
          <w:tcPr>
            <w:tcW w:w="1980" w:type="dxa"/>
            <w:vAlign w:val="center"/>
          </w:tcPr>
          <w:p w14:paraId="1F3ECD17" w14:textId="049D53CC" w:rsidR="00FD4234" w:rsidRPr="00AE539F" w:rsidRDefault="008D1E72" w:rsidP="00FD4234">
            <w:pPr>
              <w:spacing w:line="400" w:lineRule="exact"/>
              <w:jc w:val="center"/>
              <w:rPr>
                <w:sz w:val="24"/>
                <w:szCs w:val="24"/>
              </w:rPr>
            </w:pPr>
            <w:r w:rsidRPr="00AE539F">
              <w:rPr>
                <w:rFonts w:hint="eastAsia"/>
                <w:sz w:val="24"/>
                <w:szCs w:val="24"/>
              </w:rPr>
              <w:t>均衡黑白烟响应的火灾探测方法、系统、设备及介质</w:t>
            </w:r>
          </w:p>
        </w:tc>
        <w:tc>
          <w:tcPr>
            <w:tcW w:w="810" w:type="dxa"/>
            <w:vAlign w:val="center"/>
          </w:tcPr>
          <w:p w14:paraId="474EBB3B" w14:textId="09B68FB7" w:rsidR="00FD4234" w:rsidRPr="00AE539F" w:rsidRDefault="00527B8F" w:rsidP="00FD4234">
            <w:pPr>
              <w:spacing w:line="400" w:lineRule="exact"/>
              <w:jc w:val="center"/>
              <w:rPr>
                <w:sz w:val="24"/>
                <w:szCs w:val="24"/>
              </w:rPr>
            </w:pPr>
            <w:r w:rsidRPr="00AE539F">
              <w:rPr>
                <w:rFonts w:hint="eastAsia"/>
                <w:sz w:val="24"/>
                <w:szCs w:val="24"/>
              </w:rPr>
              <w:t>中国</w:t>
            </w:r>
          </w:p>
        </w:tc>
        <w:tc>
          <w:tcPr>
            <w:tcW w:w="1095" w:type="dxa"/>
            <w:vAlign w:val="center"/>
          </w:tcPr>
          <w:p w14:paraId="3271920A" w14:textId="4C4D44FA" w:rsidR="00FD4234" w:rsidRPr="00AE539F" w:rsidRDefault="00527B8F" w:rsidP="00FD4234">
            <w:pPr>
              <w:spacing w:line="400" w:lineRule="exact"/>
              <w:jc w:val="center"/>
              <w:rPr>
                <w:sz w:val="24"/>
                <w:szCs w:val="24"/>
              </w:rPr>
            </w:pPr>
            <w:r w:rsidRPr="00AE539F">
              <w:rPr>
                <w:sz w:val="24"/>
                <w:szCs w:val="24"/>
              </w:rPr>
              <w:t>ZL202211280819.9</w:t>
            </w:r>
          </w:p>
        </w:tc>
        <w:tc>
          <w:tcPr>
            <w:tcW w:w="1485" w:type="dxa"/>
            <w:gridSpan w:val="2"/>
            <w:vAlign w:val="center"/>
          </w:tcPr>
          <w:p w14:paraId="49FC47AC" w14:textId="2FC593C2" w:rsidR="00FD4234" w:rsidRPr="00AE539F" w:rsidRDefault="00527B8F" w:rsidP="00FD4234">
            <w:pPr>
              <w:spacing w:line="400" w:lineRule="exact"/>
              <w:jc w:val="center"/>
              <w:rPr>
                <w:sz w:val="24"/>
                <w:szCs w:val="24"/>
              </w:rPr>
            </w:pPr>
            <w:r w:rsidRPr="00AE539F">
              <w:rPr>
                <w:rFonts w:hint="eastAsia"/>
                <w:sz w:val="24"/>
                <w:szCs w:val="24"/>
              </w:rPr>
              <w:t>2024.</w:t>
            </w:r>
            <w:r w:rsidR="00017112" w:rsidRPr="00AE539F">
              <w:rPr>
                <w:rFonts w:hint="eastAsia"/>
                <w:sz w:val="24"/>
                <w:szCs w:val="24"/>
              </w:rPr>
              <w:t>08.06</w:t>
            </w:r>
          </w:p>
        </w:tc>
        <w:tc>
          <w:tcPr>
            <w:tcW w:w="1800" w:type="dxa"/>
            <w:gridSpan w:val="2"/>
            <w:vAlign w:val="center"/>
          </w:tcPr>
          <w:p w14:paraId="6E567A9B" w14:textId="6DE987BD" w:rsidR="00FD4234" w:rsidRPr="00AE539F" w:rsidRDefault="00017112" w:rsidP="00FD4234">
            <w:pPr>
              <w:spacing w:line="400" w:lineRule="exact"/>
              <w:jc w:val="center"/>
              <w:rPr>
                <w:sz w:val="24"/>
                <w:szCs w:val="24"/>
              </w:rPr>
            </w:pPr>
            <w:r w:rsidRPr="00AE539F">
              <w:rPr>
                <w:sz w:val="24"/>
                <w:szCs w:val="24"/>
              </w:rPr>
              <w:t>7261849</w:t>
            </w:r>
          </w:p>
        </w:tc>
        <w:tc>
          <w:tcPr>
            <w:tcW w:w="1538" w:type="dxa"/>
            <w:vAlign w:val="center"/>
          </w:tcPr>
          <w:p w14:paraId="06AA8672" w14:textId="04919097" w:rsidR="00FD4234" w:rsidRPr="00AE539F" w:rsidRDefault="00017112" w:rsidP="00FD4234">
            <w:pPr>
              <w:spacing w:line="400" w:lineRule="exact"/>
              <w:jc w:val="center"/>
              <w:rPr>
                <w:sz w:val="24"/>
                <w:szCs w:val="24"/>
              </w:rPr>
            </w:pPr>
            <w:r w:rsidRPr="00AE539F">
              <w:rPr>
                <w:rFonts w:hint="eastAsia"/>
                <w:sz w:val="24"/>
                <w:szCs w:val="24"/>
              </w:rPr>
              <w:t>华中科技大学</w:t>
            </w:r>
          </w:p>
        </w:tc>
        <w:tc>
          <w:tcPr>
            <w:tcW w:w="1325" w:type="dxa"/>
            <w:vAlign w:val="center"/>
          </w:tcPr>
          <w:p w14:paraId="56F479E3" w14:textId="433F954A" w:rsidR="00FD4234" w:rsidRPr="00AE539F" w:rsidRDefault="00017112" w:rsidP="00FD4234">
            <w:pPr>
              <w:spacing w:line="400" w:lineRule="exact"/>
              <w:jc w:val="center"/>
              <w:rPr>
                <w:sz w:val="24"/>
                <w:szCs w:val="24"/>
              </w:rPr>
            </w:pPr>
            <w:r w:rsidRPr="00AE539F">
              <w:rPr>
                <w:rFonts w:hint="eastAsia"/>
                <w:sz w:val="24"/>
                <w:szCs w:val="24"/>
              </w:rPr>
              <w:t>朱明；林梦雪；杜晓雨</w:t>
            </w:r>
          </w:p>
        </w:tc>
        <w:tc>
          <w:tcPr>
            <w:tcW w:w="1483" w:type="dxa"/>
            <w:vAlign w:val="center"/>
          </w:tcPr>
          <w:p w14:paraId="7BF4D553" w14:textId="765302F6" w:rsidR="00FD4234" w:rsidRPr="00AE539F" w:rsidRDefault="00017112" w:rsidP="00FD4234">
            <w:pPr>
              <w:spacing w:line="400" w:lineRule="exact"/>
              <w:jc w:val="center"/>
              <w:rPr>
                <w:sz w:val="24"/>
                <w:szCs w:val="24"/>
              </w:rPr>
            </w:pPr>
            <w:r w:rsidRPr="00AE539F">
              <w:rPr>
                <w:rFonts w:hint="eastAsia"/>
                <w:sz w:val="24"/>
                <w:szCs w:val="24"/>
              </w:rPr>
              <w:t>有效</w:t>
            </w:r>
          </w:p>
        </w:tc>
      </w:tr>
      <w:tr w:rsidR="00FD4234" w14:paraId="194FC214" w14:textId="77777777" w:rsidTr="00FD00D1">
        <w:trPr>
          <w:trHeight w:val="476"/>
          <w:jc w:val="center"/>
        </w:trPr>
        <w:tc>
          <w:tcPr>
            <w:tcW w:w="710" w:type="dxa"/>
            <w:vAlign w:val="center"/>
          </w:tcPr>
          <w:p w14:paraId="37AE363D" w14:textId="77777777" w:rsidR="00FD4234" w:rsidRPr="00AE539F" w:rsidRDefault="00FD4234" w:rsidP="00FD4234">
            <w:pPr>
              <w:spacing w:line="400" w:lineRule="exact"/>
              <w:jc w:val="center"/>
              <w:rPr>
                <w:sz w:val="24"/>
                <w:szCs w:val="24"/>
              </w:rPr>
            </w:pPr>
            <w:r w:rsidRPr="00AE539F">
              <w:rPr>
                <w:rFonts w:hint="eastAsia"/>
                <w:sz w:val="24"/>
                <w:szCs w:val="24"/>
              </w:rPr>
              <w:t>6</w:t>
            </w:r>
          </w:p>
        </w:tc>
        <w:tc>
          <w:tcPr>
            <w:tcW w:w="1380" w:type="dxa"/>
            <w:gridSpan w:val="2"/>
            <w:vAlign w:val="center"/>
          </w:tcPr>
          <w:p w14:paraId="3163A18C" w14:textId="0C210878" w:rsidR="00FD4234" w:rsidRPr="00AE539F" w:rsidRDefault="00FD4234" w:rsidP="00FD4234">
            <w:pPr>
              <w:spacing w:line="400" w:lineRule="exact"/>
              <w:jc w:val="center"/>
              <w:rPr>
                <w:sz w:val="24"/>
                <w:szCs w:val="24"/>
              </w:rPr>
            </w:pPr>
            <w:r w:rsidRPr="00AE539F">
              <w:rPr>
                <w:rFonts w:hint="eastAsia"/>
                <w:sz w:val="24"/>
                <w:szCs w:val="24"/>
              </w:rPr>
              <w:t>发明专利</w:t>
            </w:r>
          </w:p>
        </w:tc>
        <w:tc>
          <w:tcPr>
            <w:tcW w:w="1980" w:type="dxa"/>
            <w:vAlign w:val="center"/>
          </w:tcPr>
          <w:p w14:paraId="5639341A" w14:textId="3759FD5C" w:rsidR="00FD4234" w:rsidRPr="00AE539F" w:rsidRDefault="00E54776" w:rsidP="00FD4234">
            <w:pPr>
              <w:spacing w:line="400" w:lineRule="exact"/>
              <w:jc w:val="center"/>
              <w:rPr>
                <w:sz w:val="24"/>
                <w:szCs w:val="24"/>
              </w:rPr>
            </w:pPr>
            <w:r w:rsidRPr="00AE539F">
              <w:rPr>
                <w:sz w:val="24"/>
                <w:szCs w:val="24"/>
              </w:rPr>
              <w:t>一种米氏散射计算方法及应用</w:t>
            </w:r>
          </w:p>
        </w:tc>
        <w:tc>
          <w:tcPr>
            <w:tcW w:w="810" w:type="dxa"/>
            <w:vAlign w:val="center"/>
          </w:tcPr>
          <w:p w14:paraId="6B90A4C8" w14:textId="28FAAF83" w:rsidR="00FD4234" w:rsidRPr="00AE539F" w:rsidRDefault="005B3F0D" w:rsidP="00FD4234">
            <w:pPr>
              <w:spacing w:line="400" w:lineRule="exact"/>
              <w:jc w:val="center"/>
              <w:rPr>
                <w:sz w:val="24"/>
                <w:szCs w:val="24"/>
              </w:rPr>
            </w:pPr>
            <w:r w:rsidRPr="00AE539F">
              <w:rPr>
                <w:rFonts w:hint="eastAsia"/>
                <w:sz w:val="24"/>
                <w:szCs w:val="24"/>
              </w:rPr>
              <w:t>中国</w:t>
            </w:r>
          </w:p>
        </w:tc>
        <w:tc>
          <w:tcPr>
            <w:tcW w:w="1095" w:type="dxa"/>
            <w:vAlign w:val="center"/>
          </w:tcPr>
          <w:p w14:paraId="270E769B" w14:textId="7E1D3834" w:rsidR="00FD4234" w:rsidRPr="00AE539F" w:rsidRDefault="005B3F0D" w:rsidP="00FD4234">
            <w:pPr>
              <w:spacing w:line="400" w:lineRule="exact"/>
              <w:jc w:val="center"/>
              <w:rPr>
                <w:sz w:val="24"/>
                <w:szCs w:val="24"/>
              </w:rPr>
            </w:pPr>
            <w:r w:rsidRPr="00AE539F">
              <w:rPr>
                <w:sz w:val="24"/>
                <w:szCs w:val="24"/>
              </w:rPr>
              <w:t>ZL202210556619.5</w:t>
            </w:r>
          </w:p>
        </w:tc>
        <w:tc>
          <w:tcPr>
            <w:tcW w:w="1485" w:type="dxa"/>
            <w:gridSpan w:val="2"/>
            <w:vAlign w:val="center"/>
          </w:tcPr>
          <w:p w14:paraId="70E8EC27" w14:textId="7C2E690C" w:rsidR="00FD4234" w:rsidRPr="00AE539F" w:rsidRDefault="00E209D9" w:rsidP="00FD4234">
            <w:pPr>
              <w:spacing w:line="400" w:lineRule="exact"/>
              <w:jc w:val="center"/>
              <w:rPr>
                <w:sz w:val="24"/>
                <w:szCs w:val="24"/>
              </w:rPr>
            </w:pPr>
            <w:r w:rsidRPr="00AE539F">
              <w:rPr>
                <w:rFonts w:hint="eastAsia"/>
                <w:sz w:val="24"/>
                <w:szCs w:val="24"/>
              </w:rPr>
              <w:t>2024.08.13</w:t>
            </w:r>
          </w:p>
        </w:tc>
        <w:tc>
          <w:tcPr>
            <w:tcW w:w="1800" w:type="dxa"/>
            <w:gridSpan w:val="2"/>
            <w:vAlign w:val="center"/>
          </w:tcPr>
          <w:p w14:paraId="32B877D3" w14:textId="7F10D9E2" w:rsidR="00FD4234" w:rsidRPr="00AE539F" w:rsidRDefault="00E209D9" w:rsidP="00FD4234">
            <w:pPr>
              <w:spacing w:line="400" w:lineRule="exact"/>
              <w:jc w:val="center"/>
              <w:rPr>
                <w:sz w:val="24"/>
                <w:szCs w:val="24"/>
              </w:rPr>
            </w:pPr>
            <w:r w:rsidRPr="00AE539F">
              <w:rPr>
                <w:sz w:val="24"/>
                <w:szCs w:val="24"/>
              </w:rPr>
              <w:t>7278936</w:t>
            </w:r>
          </w:p>
        </w:tc>
        <w:tc>
          <w:tcPr>
            <w:tcW w:w="1538" w:type="dxa"/>
            <w:vAlign w:val="center"/>
          </w:tcPr>
          <w:p w14:paraId="69D9A39B" w14:textId="0F04C866" w:rsidR="00FD4234" w:rsidRPr="00AE539F" w:rsidRDefault="00E209D9" w:rsidP="00FD4234">
            <w:pPr>
              <w:spacing w:line="400" w:lineRule="exact"/>
              <w:jc w:val="center"/>
              <w:rPr>
                <w:sz w:val="24"/>
                <w:szCs w:val="24"/>
              </w:rPr>
            </w:pPr>
            <w:r w:rsidRPr="00AE539F">
              <w:rPr>
                <w:rFonts w:hint="eastAsia"/>
                <w:sz w:val="24"/>
                <w:szCs w:val="24"/>
              </w:rPr>
              <w:t>华中科技大学</w:t>
            </w:r>
          </w:p>
        </w:tc>
        <w:tc>
          <w:tcPr>
            <w:tcW w:w="1325" w:type="dxa"/>
            <w:vAlign w:val="center"/>
          </w:tcPr>
          <w:p w14:paraId="5D6655DC" w14:textId="38B4546B" w:rsidR="00FD4234" w:rsidRPr="00AE539F" w:rsidRDefault="00E209D9" w:rsidP="00FD4234">
            <w:pPr>
              <w:spacing w:line="400" w:lineRule="exact"/>
              <w:jc w:val="center"/>
              <w:rPr>
                <w:sz w:val="24"/>
                <w:szCs w:val="24"/>
              </w:rPr>
            </w:pPr>
            <w:r w:rsidRPr="00AE539F">
              <w:rPr>
                <w:sz w:val="24"/>
                <w:szCs w:val="24"/>
              </w:rPr>
              <w:t>朱明</w:t>
            </w:r>
            <w:r w:rsidRPr="00AE539F">
              <w:rPr>
                <w:rFonts w:hint="eastAsia"/>
                <w:sz w:val="24"/>
                <w:szCs w:val="24"/>
              </w:rPr>
              <w:t>；</w:t>
            </w:r>
            <w:r w:rsidRPr="00AE539F">
              <w:rPr>
                <w:sz w:val="24"/>
                <w:szCs w:val="24"/>
              </w:rPr>
              <w:t>林梦雪</w:t>
            </w:r>
            <w:r w:rsidRPr="00AE539F">
              <w:rPr>
                <w:rFonts w:hint="eastAsia"/>
                <w:sz w:val="24"/>
                <w:szCs w:val="24"/>
              </w:rPr>
              <w:t>；</w:t>
            </w:r>
            <w:r w:rsidRPr="00AE539F">
              <w:rPr>
                <w:sz w:val="24"/>
                <w:szCs w:val="24"/>
              </w:rPr>
              <w:t>肖骁</w:t>
            </w:r>
          </w:p>
        </w:tc>
        <w:tc>
          <w:tcPr>
            <w:tcW w:w="1483" w:type="dxa"/>
            <w:vAlign w:val="center"/>
          </w:tcPr>
          <w:p w14:paraId="39F8CFFC" w14:textId="0BBB1813" w:rsidR="00FD4234" w:rsidRPr="00AE539F" w:rsidRDefault="00E209D9" w:rsidP="00FD4234">
            <w:pPr>
              <w:spacing w:line="400" w:lineRule="exact"/>
              <w:jc w:val="center"/>
              <w:rPr>
                <w:sz w:val="24"/>
                <w:szCs w:val="24"/>
              </w:rPr>
            </w:pPr>
            <w:r w:rsidRPr="00AE539F">
              <w:rPr>
                <w:rFonts w:hint="eastAsia"/>
                <w:sz w:val="24"/>
                <w:szCs w:val="24"/>
              </w:rPr>
              <w:t>有效</w:t>
            </w:r>
          </w:p>
        </w:tc>
      </w:tr>
      <w:tr w:rsidR="00FD4234" w14:paraId="6D61F20A" w14:textId="77777777" w:rsidTr="00FD00D1">
        <w:trPr>
          <w:trHeight w:val="476"/>
          <w:jc w:val="center"/>
        </w:trPr>
        <w:tc>
          <w:tcPr>
            <w:tcW w:w="710" w:type="dxa"/>
            <w:vAlign w:val="center"/>
          </w:tcPr>
          <w:p w14:paraId="23D53057" w14:textId="77777777" w:rsidR="00FD4234" w:rsidRPr="00AE539F" w:rsidRDefault="00FD4234" w:rsidP="00FD4234">
            <w:pPr>
              <w:spacing w:line="400" w:lineRule="exact"/>
              <w:jc w:val="center"/>
              <w:rPr>
                <w:sz w:val="24"/>
                <w:szCs w:val="24"/>
              </w:rPr>
            </w:pPr>
            <w:r w:rsidRPr="00AE539F">
              <w:rPr>
                <w:rFonts w:hint="eastAsia"/>
                <w:sz w:val="24"/>
                <w:szCs w:val="24"/>
              </w:rPr>
              <w:lastRenderedPageBreak/>
              <w:t>7</w:t>
            </w:r>
          </w:p>
        </w:tc>
        <w:tc>
          <w:tcPr>
            <w:tcW w:w="1380" w:type="dxa"/>
            <w:gridSpan w:val="2"/>
            <w:vAlign w:val="center"/>
          </w:tcPr>
          <w:p w14:paraId="44AC407D" w14:textId="6A4E9485" w:rsidR="00FD4234" w:rsidRPr="00AE539F" w:rsidRDefault="00FD4234" w:rsidP="00FD4234">
            <w:pPr>
              <w:spacing w:line="400" w:lineRule="exact"/>
              <w:jc w:val="center"/>
              <w:rPr>
                <w:sz w:val="24"/>
                <w:szCs w:val="24"/>
              </w:rPr>
            </w:pPr>
            <w:r w:rsidRPr="00AE539F">
              <w:rPr>
                <w:rFonts w:hint="eastAsia"/>
                <w:sz w:val="24"/>
                <w:szCs w:val="24"/>
              </w:rPr>
              <w:t>发明专利</w:t>
            </w:r>
          </w:p>
        </w:tc>
        <w:tc>
          <w:tcPr>
            <w:tcW w:w="1980" w:type="dxa"/>
            <w:vAlign w:val="center"/>
          </w:tcPr>
          <w:p w14:paraId="1F32CECF" w14:textId="181D0E76" w:rsidR="00FD4234" w:rsidRPr="00AE539F" w:rsidRDefault="00916EB0" w:rsidP="00FD4234">
            <w:pPr>
              <w:spacing w:line="400" w:lineRule="exact"/>
              <w:jc w:val="center"/>
              <w:rPr>
                <w:sz w:val="24"/>
                <w:szCs w:val="24"/>
              </w:rPr>
            </w:pPr>
            <w:r w:rsidRPr="00AE539F">
              <w:rPr>
                <w:rFonts w:hint="eastAsia"/>
                <w:sz w:val="24"/>
                <w:szCs w:val="24"/>
              </w:rPr>
              <w:t>基于颗粒粒径、形状及折射率联合特征的火灾烟雾探测器</w:t>
            </w:r>
          </w:p>
        </w:tc>
        <w:tc>
          <w:tcPr>
            <w:tcW w:w="810" w:type="dxa"/>
            <w:vAlign w:val="center"/>
          </w:tcPr>
          <w:p w14:paraId="7B34950A" w14:textId="491DBBA5" w:rsidR="00FD4234" w:rsidRPr="00AE539F" w:rsidRDefault="00916EB0" w:rsidP="00FD4234">
            <w:pPr>
              <w:spacing w:line="400" w:lineRule="exact"/>
              <w:jc w:val="center"/>
              <w:rPr>
                <w:sz w:val="24"/>
                <w:szCs w:val="24"/>
              </w:rPr>
            </w:pPr>
            <w:r w:rsidRPr="00AE539F">
              <w:rPr>
                <w:rFonts w:hint="eastAsia"/>
                <w:sz w:val="24"/>
                <w:szCs w:val="24"/>
              </w:rPr>
              <w:t>中国</w:t>
            </w:r>
          </w:p>
        </w:tc>
        <w:tc>
          <w:tcPr>
            <w:tcW w:w="1095" w:type="dxa"/>
            <w:vAlign w:val="center"/>
          </w:tcPr>
          <w:p w14:paraId="2B46A987" w14:textId="67605C35" w:rsidR="00FD4234" w:rsidRPr="00AE539F" w:rsidRDefault="00C341E2" w:rsidP="00FD4234">
            <w:pPr>
              <w:spacing w:line="400" w:lineRule="exact"/>
              <w:jc w:val="center"/>
              <w:rPr>
                <w:sz w:val="24"/>
                <w:szCs w:val="24"/>
              </w:rPr>
            </w:pPr>
            <w:r w:rsidRPr="00AE539F">
              <w:rPr>
                <w:sz w:val="24"/>
                <w:szCs w:val="24"/>
              </w:rPr>
              <w:t>ZL202411489300.0</w:t>
            </w:r>
          </w:p>
        </w:tc>
        <w:tc>
          <w:tcPr>
            <w:tcW w:w="1485" w:type="dxa"/>
            <w:gridSpan w:val="2"/>
            <w:vAlign w:val="center"/>
          </w:tcPr>
          <w:p w14:paraId="50E2747D" w14:textId="5CB8BA50" w:rsidR="00FD4234" w:rsidRPr="00AE539F" w:rsidRDefault="00C341E2" w:rsidP="00FD4234">
            <w:pPr>
              <w:spacing w:line="400" w:lineRule="exact"/>
              <w:jc w:val="center"/>
              <w:rPr>
                <w:sz w:val="24"/>
                <w:szCs w:val="24"/>
              </w:rPr>
            </w:pPr>
            <w:r w:rsidRPr="00AE539F">
              <w:rPr>
                <w:rFonts w:hint="eastAsia"/>
                <w:sz w:val="24"/>
                <w:szCs w:val="24"/>
              </w:rPr>
              <w:t>2024.12.27</w:t>
            </w:r>
          </w:p>
        </w:tc>
        <w:tc>
          <w:tcPr>
            <w:tcW w:w="1800" w:type="dxa"/>
            <w:gridSpan w:val="2"/>
            <w:vAlign w:val="center"/>
          </w:tcPr>
          <w:p w14:paraId="1A9BAE16" w14:textId="03EE517A" w:rsidR="00FD4234" w:rsidRPr="00AE539F" w:rsidRDefault="00C341E2" w:rsidP="00FD4234">
            <w:pPr>
              <w:spacing w:line="400" w:lineRule="exact"/>
              <w:jc w:val="center"/>
              <w:rPr>
                <w:sz w:val="24"/>
                <w:szCs w:val="24"/>
              </w:rPr>
            </w:pPr>
            <w:r w:rsidRPr="00AE539F">
              <w:rPr>
                <w:sz w:val="24"/>
                <w:szCs w:val="24"/>
              </w:rPr>
              <w:t>7627638</w:t>
            </w:r>
          </w:p>
        </w:tc>
        <w:tc>
          <w:tcPr>
            <w:tcW w:w="1538" w:type="dxa"/>
            <w:vAlign w:val="center"/>
          </w:tcPr>
          <w:p w14:paraId="61725131" w14:textId="7434D4BC" w:rsidR="00FD4234" w:rsidRPr="00AE539F" w:rsidRDefault="00C341E2" w:rsidP="00FD4234">
            <w:pPr>
              <w:spacing w:line="400" w:lineRule="exact"/>
              <w:jc w:val="center"/>
              <w:rPr>
                <w:sz w:val="24"/>
                <w:szCs w:val="24"/>
              </w:rPr>
            </w:pPr>
            <w:r w:rsidRPr="00AE539F">
              <w:rPr>
                <w:rFonts w:hint="eastAsia"/>
                <w:sz w:val="24"/>
                <w:szCs w:val="24"/>
              </w:rPr>
              <w:t>华中科技大学</w:t>
            </w:r>
          </w:p>
        </w:tc>
        <w:tc>
          <w:tcPr>
            <w:tcW w:w="1325" w:type="dxa"/>
            <w:vAlign w:val="center"/>
          </w:tcPr>
          <w:p w14:paraId="79A19E69" w14:textId="6E1A752A" w:rsidR="00FD4234" w:rsidRPr="00AE539F" w:rsidRDefault="00916EB0" w:rsidP="00FD4234">
            <w:pPr>
              <w:spacing w:line="400" w:lineRule="exact"/>
              <w:jc w:val="center"/>
              <w:rPr>
                <w:sz w:val="24"/>
                <w:szCs w:val="24"/>
              </w:rPr>
            </w:pPr>
            <w:r w:rsidRPr="00AE539F">
              <w:rPr>
                <w:sz w:val="24"/>
                <w:szCs w:val="24"/>
              </w:rPr>
              <w:t>朱明</w:t>
            </w:r>
            <w:r w:rsidRPr="00AE539F">
              <w:rPr>
                <w:rFonts w:hint="eastAsia"/>
                <w:sz w:val="24"/>
                <w:szCs w:val="24"/>
              </w:rPr>
              <w:t>；</w:t>
            </w:r>
            <w:r w:rsidRPr="00AE539F">
              <w:rPr>
                <w:sz w:val="24"/>
                <w:szCs w:val="24"/>
              </w:rPr>
              <w:t>陈磊</w:t>
            </w:r>
            <w:r w:rsidRPr="00AE539F">
              <w:rPr>
                <w:rFonts w:hint="eastAsia"/>
                <w:sz w:val="24"/>
                <w:szCs w:val="24"/>
              </w:rPr>
              <w:t>；</w:t>
            </w:r>
            <w:r w:rsidRPr="00AE539F">
              <w:rPr>
                <w:sz w:val="24"/>
                <w:szCs w:val="24"/>
              </w:rPr>
              <w:t>林梦雪</w:t>
            </w:r>
          </w:p>
        </w:tc>
        <w:tc>
          <w:tcPr>
            <w:tcW w:w="1483" w:type="dxa"/>
            <w:vAlign w:val="center"/>
          </w:tcPr>
          <w:p w14:paraId="48472BA3" w14:textId="257BD3ED" w:rsidR="00FD4234" w:rsidRPr="00AE539F" w:rsidRDefault="00916EB0" w:rsidP="00FD4234">
            <w:pPr>
              <w:spacing w:line="400" w:lineRule="exact"/>
              <w:jc w:val="center"/>
              <w:rPr>
                <w:sz w:val="24"/>
                <w:szCs w:val="24"/>
              </w:rPr>
            </w:pPr>
            <w:r w:rsidRPr="00AE539F">
              <w:rPr>
                <w:rFonts w:hint="eastAsia"/>
                <w:sz w:val="24"/>
                <w:szCs w:val="24"/>
              </w:rPr>
              <w:t>有效</w:t>
            </w:r>
          </w:p>
        </w:tc>
      </w:tr>
      <w:tr w:rsidR="00FD4234" w14:paraId="2F706751" w14:textId="77777777" w:rsidTr="00FD00D1">
        <w:trPr>
          <w:trHeight w:val="476"/>
          <w:jc w:val="center"/>
        </w:trPr>
        <w:tc>
          <w:tcPr>
            <w:tcW w:w="710" w:type="dxa"/>
            <w:vAlign w:val="center"/>
          </w:tcPr>
          <w:p w14:paraId="6A074D54" w14:textId="5C1A7D48" w:rsidR="00FD4234" w:rsidRPr="00AE539F" w:rsidRDefault="00FD4234" w:rsidP="00FD4234">
            <w:pPr>
              <w:spacing w:line="400" w:lineRule="exact"/>
              <w:jc w:val="center"/>
              <w:rPr>
                <w:sz w:val="24"/>
                <w:szCs w:val="24"/>
              </w:rPr>
            </w:pPr>
            <w:r w:rsidRPr="00AE539F">
              <w:rPr>
                <w:rFonts w:hint="eastAsia"/>
                <w:sz w:val="24"/>
                <w:szCs w:val="24"/>
              </w:rPr>
              <w:t>8</w:t>
            </w:r>
          </w:p>
        </w:tc>
        <w:tc>
          <w:tcPr>
            <w:tcW w:w="1380" w:type="dxa"/>
            <w:gridSpan w:val="2"/>
            <w:vAlign w:val="center"/>
          </w:tcPr>
          <w:p w14:paraId="352E87ED" w14:textId="5694CAA5" w:rsidR="00FD4234" w:rsidRPr="00AE539F" w:rsidRDefault="00213684" w:rsidP="00FD4234">
            <w:pPr>
              <w:spacing w:line="400" w:lineRule="exact"/>
              <w:jc w:val="center"/>
              <w:rPr>
                <w:sz w:val="24"/>
                <w:szCs w:val="24"/>
              </w:rPr>
            </w:pPr>
            <w:r w:rsidRPr="00AE539F">
              <w:rPr>
                <w:rFonts w:hint="eastAsia"/>
                <w:sz w:val="24"/>
                <w:szCs w:val="24"/>
              </w:rPr>
              <w:t>集成电路布图设计登记证书</w:t>
            </w:r>
          </w:p>
        </w:tc>
        <w:tc>
          <w:tcPr>
            <w:tcW w:w="1980" w:type="dxa"/>
            <w:vAlign w:val="center"/>
          </w:tcPr>
          <w:p w14:paraId="552164F7" w14:textId="140F557A" w:rsidR="00FD4234" w:rsidRPr="00AE539F" w:rsidRDefault="00213684" w:rsidP="00FD4234">
            <w:pPr>
              <w:spacing w:line="400" w:lineRule="exact"/>
              <w:jc w:val="center"/>
              <w:rPr>
                <w:sz w:val="24"/>
                <w:szCs w:val="24"/>
              </w:rPr>
            </w:pPr>
            <w:r w:rsidRPr="00AE539F">
              <w:rPr>
                <w:rFonts w:hint="eastAsia"/>
                <w:sz w:val="24"/>
                <w:szCs w:val="24"/>
              </w:rPr>
              <w:t>多功能复合传感</w:t>
            </w:r>
            <w:r w:rsidRPr="00AE539F">
              <w:rPr>
                <w:rFonts w:hint="eastAsia"/>
                <w:sz w:val="24"/>
                <w:szCs w:val="24"/>
              </w:rPr>
              <w:t>SOC</w:t>
            </w:r>
            <w:r w:rsidRPr="00AE539F">
              <w:rPr>
                <w:rFonts w:hint="eastAsia"/>
                <w:sz w:val="24"/>
                <w:szCs w:val="24"/>
              </w:rPr>
              <w:t>芯片</w:t>
            </w:r>
          </w:p>
        </w:tc>
        <w:tc>
          <w:tcPr>
            <w:tcW w:w="810" w:type="dxa"/>
            <w:vAlign w:val="center"/>
          </w:tcPr>
          <w:p w14:paraId="7D2B37B6" w14:textId="05FD3A7D" w:rsidR="00FD4234" w:rsidRPr="00AE539F" w:rsidRDefault="00D152D3" w:rsidP="00FD4234">
            <w:pPr>
              <w:spacing w:line="400" w:lineRule="exact"/>
              <w:jc w:val="center"/>
              <w:rPr>
                <w:sz w:val="24"/>
                <w:szCs w:val="24"/>
              </w:rPr>
            </w:pPr>
            <w:r w:rsidRPr="00AE539F">
              <w:rPr>
                <w:rFonts w:hint="eastAsia"/>
                <w:sz w:val="24"/>
                <w:szCs w:val="24"/>
              </w:rPr>
              <w:t>中国</w:t>
            </w:r>
          </w:p>
        </w:tc>
        <w:tc>
          <w:tcPr>
            <w:tcW w:w="1095" w:type="dxa"/>
            <w:vAlign w:val="center"/>
          </w:tcPr>
          <w:p w14:paraId="7E05351A" w14:textId="326EE536" w:rsidR="00FD4234" w:rsidRPr="00AE539F" w:rsidRDefault="00A03A27" w:rsidP="00FD4234">
            <w:pPr>
              <w:spacing w:line="400" w:lineRule="exact"/>
              <w:jc w:val="center"/>
              <w:rPr>
                <w:sz w:val="24"/>
                <w:szCs w:val="24"/>
              </w:rPr>
            </w:pPr>
            <w:r w:rsidRPr="00AE539F">
              <w:rPr>
                <w:rFonts w:hint="eastAsia"/>
                <w:sz w:val="24"/>
                <w:szCs w:val="24"/>
              </w:rPr>
              <w:t>BS.215514246</w:t>
            </w:r>
          </w:p>
        </w:tc>
        <w:tc>
          <w:tcPr>
            <w:tcW w:w="1485" w:type="dxa"/>
            <w:gridSpan w:val="2"/>
            <w:vAlign w:val="center"/>
          </w:tcPr>
          <w:p w14:paraId="28D32D8B" w14:textId="5C401D73" w:rsidR="00FD4234" w:rsidRPr="00AE539F" w:rsidRDefault="00A03A27" w:rsidP="00FD4234">
            <w:pPr>
              <w:spacing w:line="400" w:lineRule="exact"/>
              <w:jc w:val="center"/>
              <w:rPr>
                <w:sz w:val="24"/>
                <w:szCs w:val="24"/>
              </w:rPr>
            </w:pPr>
            <w:r w:rsidRPr="00AE539F">
              <w:rPr>
                <w:rFonts w:hint="eastAsia"/>
                <w:sz w:val="24"/>
                <w:szCs w:val="24"/>
              </w:rPr>
              <w:t>2021.03.17</w:t>
            </w:r>
          </w:p>
        </w:tc>
        <w:tc>
          <w:tcPr>
            <w:tcW w:w="1800" w:type="dxa"/>
            <w:gridSpan w:val="2"/>
            <w:vAlign w:val="center"/>
          </w:tcPr>
          <w:p w14:paraId="4886F427" w14:textId="07B2D84C" w:rsidR="00FD4234" w:rsidRPr="00AE539F" w:rsidRDefault="00D152D3" w:rsidP="00FD4234">
            <w:pPr>
              <w:spacing w:line="400" w:lineRule="exact"/>
              <w:jc w:val="center"/>
              <w:rPr>
                <w:sz w:val="24"/>
                <w:szCs w:val="24"/>
              </w:rPr>
            </w:pPr>
            <w:r w:rsidRPr="00AE539F">
              <w:rPr>
                <w:rFonts w:hint="eastAsia"/>
                <w:sz w:val="24"/>
                <w:szCs w:val="24"/>
              </w:rPr>
              <w:t>42956</w:t>
            </w:r>
          </w:p>
        </w:tc>
        <w:tc>
          <w:tcPr>
            <w:tcW w:w="1538" w:type="dxa"/>
            <w:vAlign w:val="center"/>
          </w:tcPr>
          <w:p w14:paraId="7C516105" w14:textId="7A5D3410" w:rsidR="00FD4234" w:rsidRPr="00AE539F" w:rsidRDefault="00060583" w:rsidP="00FD4234">
            <w:pPr>
              <w:spacing w:line="400" w:lineRule="exact"/>
              <w:jc w:val="center"/>
              <w:rPr>
                <w:sz w:val="24"/>
                <w:szCs w:val="24"/>
              </w:rPr>
            </w:pPr>
            <w:r w:rsidRPr="00AE539F">
              <w:rPr>
                <w:rFonts w:hint="eastAsia"/>
                <w:sz w:val="24"/>
                <w:szCs w:val="24"/>
              </w:rPr>
              <w:t>深圳市</w:t>
            </w:r>
            <w:r w:rsidR="00E74413">
              <w:rPr>
                <w:rFonts w:hint="eastAsia"/>
                <w:sz w:val="24"/>
                <w:szCs w:val="24"/>
              </w:rPr>
              <w:t>泛海</w:t>
            </w:r>
            <w:r w:rsidRPr="00AE539F">
              <w:rPr>
                <w:rFonts w:hint="eastAsia"/>
                <w:sz w:val="24"/>
                <w:szCs w:val="24"/>
              </w:rPr>
              <w:t>三江电子股份有限公司</w:t>
            </w:r>
          </w:p>
        </w:tc>
        <w:tc>
          <w:tcPr>
            <w:tcW w:w="1325" w:type="dxa"/>
            <w:vAlign w:val="center"/>
          </w:tcPr>
          <w:p w14:paraId="5903E963" w14:textId="410173F1" w:rsidR="00FD4234" w:rsidRPr="00AE539F" w:rsidRDefault="00CB3BE0" w:rsidP="00FD4234">
            <w:pPr>
              <w:spacing w:line="400" w:lineRule="exact"/>
              <w:jc w:val="center"/>
              <w:rPr>
                <w:sz w:val="24"/>
                <w:szCs w:val="24"/>
              </w:rPr>
            </w:pPr>
            <w:r>
              <w:rPr>
                <w:rFonts w:hint="eastAsia"/>
                <w:sz w:val="24"/>
                <w:szCs w:val="24"/>
              </w:rPr>
              <w:t>/</w:t>
            </w:r>
          </w:p>
        </w:tc>
        <w:tc>
          <w:tcPr>
            <w:tcW w:w="1483" w:type="dxa"/>
            <w:vAlign w:val="center"/>
          </w:tcPr>
          <w:p w14:paraId="061D5C73" w14:textId="4D15972F" w:rsidR="00FD4234" w:rsidRPr="00AE539F" w:rsidRDefault="00731A4B" w:rsidP="00FD4234">
            <w:pPr>
              <w:spacing w:line="400" w:lineRule="exact"/>
              <w:jc w:val="center"/>
              <w:rPr>
                <w:sz w:val="24"/>
                <w:szCs w:val="24"/>
              </w:rPr>
            </w:pPr>
            <w:r w:rsidRPr="00AE539F">
              <w:rPr>
                <w:rFonts w:hint="eastAsia"/>
                <w:sz w:val="24"/>
                <w:szCs w:val="24"/>
              </w:rPr>
              <w:t>有效</w:t>
            </w:r>
          </w:p>
        </w:tc>
      </w:tr>
      <w:tr w:rsidR="00397DA9" w14:paraId="694450C1" w14:textId="77777777" w:rsidTr="00FD00D1">
        <w:trPr>
          <w:trHeight w:val="476"/>
          <w:jc w:val="center"/>
        </w:trPr>
        <w:tc>
          <w:tcPr>
            <w:tcW w:w="710" w:type="dxa"/>
            <w:vAlign w:val="center"/>
          </w:tcPr>
          <w:p w14:paraId="6C570AC5" w14:textId="7F450859" w:rsidR="00397DA9" w:rsidRPr="00AE539F" w:rsidRDefault="00397DA9" w:rsidP="00397DA9">
            <w:pPr>
              <w:spacing w:line="400" w:lineRule="exact"/>
              <w:jc w:val="center"/>
              <w:rPr>
                <w:sz w:val="24"/>
                <w:szCs w:val="24"/>
              </w:rPr>
            </w:pPr>
            <w:r w:rsidRPr="00AE539F">
              <w:rPr>
                <w:rFonts w:hint="eastAsia"/>
                <w:sz w:val="24"/>
                <w:szCs w:val="24"/>
              </w:rPr>
              <w:t>9</w:t>
            </w:r>
          </w:p>
        </w:tc>
        <w:tc>
          <w:tcPr>
            <w:tcW w:w="1380" w:type="dxa"/>
            <w:gridSpan w:val="2"/>
            <w:vAlign w:val="center"/>
          </w:tcPr>
          <w:p w14:paraId="62451004" w14:textId="27DE09E0" w:rsidR="00397DA9" w:rsidRPr="00AE539F" w:rsidRDefault="00397DA9" w:rsidP="00397DA9">
            <w:pPr>
              <w:spacing w:line="400" w:lineRule="exact"/>
              <w:jc w:val="center"/>
              <w:rPr>
                <w:sz w:val="24"/>
                <w:szCs w:val="24"/>
              </w:rPr>
            </w:pPr>
            <w:r w:rsidRPr="00AE539F">
              <w:rPr>
                <w:rFonts w:hint="eastAsia"/>
                <w:sz w:val="24"/>
                <w:szCs w:val="24"/>
              </w:rPr>
              <w:t>发明专利</w:t>
            </w:r>
          </w:p>
        </w:tc>
        <w:tc>
          <w:tcPr>
            <w:tcW w:w="1980" w:type="dxa"/>
            <w:vAlign w:val="center"/>
          </w:tcPr>
          <w:p w14:paraId="0E844B63" w14:textId="4DC5B70F" w:rsidR="00397DA9" w:rsidRPr="00AE539F" w:rsidRDefault="00397DA9" w:rsidP="00397DA9">
            <w:pPr>
              <w:spacing w:line="400" w:lineRule="exact"/>
              <w:jc w:val="center"/>
              <w:rPr>
                <w:sz w:val="24"/>
                <w:szCs w:val="24"/>
              </w:rPr>
            </w:pPr>
            <w:r w:rsidRPr="00AE539F">
              <w:rPr>
                <w:rFonts w:hint="eastAsia"/>
                <w:sz w:val="24"/>
                <w:szCs w:val="24"/>
              </w:rPr>
              <w:t>一种气溶胶</w:t>
            </w:r>
            <w:proofErr w:type="gramStart"/>
            <w:r w:rsidRPr="00AE539F">
              <w:rPr>
                <w:rFonts w:hint="eastAsia"/>
                <w:sz w:val="24"/>
                <w:szCs w:val="24"/>
              </w:rPr>
              <w:t>粒谱与</w:t>
            </w:r>
            <w:proofErr w:type="gramEnd"/>
            <w:r w:rsidRPr="00AE539F">
              <w:rPr>
                <w:rFonts w:hint="eastAsia"/>
                <w:sz w:val="24"/>
                <w:szCs w:val="24"/>
              </w:rPr>
              <w:t>浓度测量装置及方法</w:t>
            </w:r>
          </w:p>
        </w:tc>
        <w:tc>
          <w:tcPr>
            <w:tcW w:w="810" w:type="dxa"/>
            <w:vAlign w:val="center"/>
          </w:tcPr>
          <w:p w14:paraId="044CD7F4" w14:textId="350CA4D9" w:rsidR="00397DA9" w:rsidRPr="00AE539F" w:rsidRDefault="00397DA9" w:rsidP="00397DA9">
            <w:pPr>
              <w:spacing w:line="400" w:lineRule="exact"/>
              <w:jc w:val="center"/>
              <w:rPr>
                <w:sz w:val="24"/>
                <w:szCs w:val="24"/>
              </w:rPr>
            </w:pPr>
            <w:r w:rsidRPr="00AE539F">
              <w:rPr>
                <w:rFonts w:hint="eastAsia"/>
                <w:sz w:val="24"/>
                <w:szCs w:val="24"/>
              </w:rPr>
              <w:t>中国</w:t>
            </w:r>
          </w:p>
        </w:tc>
        <w:tc>
          <w:tcPr>
            <w:tcW w:w="1095" w:type="dxa"/>
            <w:vAlign w:val="center"/>
          </w:tcPr>
          <w:p w14:paraId="13056DF5" w14:textId="3AFD7812" w:rsidR="00397DA9" w:rsidRPr="00AE539F" w:rsidRDefault="00397DA9" w:rsidP="00397DA9">
            <w:pPr>
              <w:spacing w:line="400" w:lineRule="exact"/>
              <w:jc w:val="center"/>
              <w:rPr>
                <w:sz w:val="24"/>
                <w:szCs w:val="24"/>
              </w:rPr>
            </w:pPr>
            <w:r w:rsidRPr="00AE539F">
              <w:rPr>
                <w:rFonts w:hint="eastAsia"/>
                <w:sz w:val="24"/>
                <w:szCs w:val="24"/>
              </w:rPr>
              <w:t>ZL201911308507</w:t>
            </w:r>
            <w:r w:rsidR="00AE177D" w:rsidRPr="00AE539F">
              <w:rPr>
                <w:rFonts w:hint="eastAsia"/>
                <w:sz w:val="24"/>
                <w:szCs w:val="24"/>
              </w:rPr>
              <w:t>.</w:t>
            </w:r>
            <w:r w:rsidRPr="00AE539F">
              <w:rPr>
                <w:rFonts w:hint="eastAsia"/>
                <w:sz w:val="24"/>
                <w:szCs w:val="24"/>
              </w:rPr>
              <w:t>2</w:t>
            </w:r>
          </w:p>
        </w:tc>
        <w:tc>
          <w:tcPr>
            <w:tcW w:w="1485" w:type="dxa"/>
            <w:gridSpan w:val="2"/>
            <w:vAlign w:val="center"/>
          </w:tcPr>
          <w:p w14:paraId="5257F9F7" w14:textId="0E2F06D1" w:rsidR="00397DA9" w:rsidRPr="00AE539F" w:rsidRDefault="00397DA9" w:rsidP="00397DA9">
            <w:pPr>
              <w:spacing w:line="400" w:lineRule="exact"/>
              <w:jc w:val="center"/>
              <w:rPr>
                <w:sz w:val="24"/>
                <w:szCs w:val="24"/>
              </w:rPr>
            </w:pPr>
            <w:r w:rsidRPr="00AE539F">
              <w:rPr>
                <w:rFonts w:hint="eastAsia"/>
                <w:sz w:val="24"/>
                <w:szCs w:val="24"/>
              </w:rPr>
              <w:t>2021.04.06</w:t>
            </w:r>
          </w:p>
        </w:tc>
        <w:tc>
          <w:tcPr>
            <w:tcW w:w="1800" w:type="dxa"/>
            <w:gridSpan w:val="2"/>
            <w:vAlign w:val="center"/>
          </w:tcPr>
          <w:p w14:paraId="141D47C8" w14:textId="3D252DDB" w:rsidR="00397DA9" w:rsidRPr="00AE539F" w:rsidRDefault="00397DA9" w:rsidP="00397DA9">
            <w:pPr>
              <w:spacing w:line="400" w:lineRule="exact"/>
              <w:jc w:val="center"/>
              <w:rPr>
                <w:sz w:val="24"/>
                <w:szCs w:val="24"/>
              </w:rPr>
            </w:pPr>
            <w:r w:rsidRPr="00AE539F">
              <w:rPr>
                <w:rFonts w:hint="eastAsia"/>
                <w:sz w:val="24"/>
                <w:szCs w:val="24"/>
              </w:rPr>
              <w:t>4347876</w:t>
            </w:r>
          </w:p>
        </w:tc>
        <w:tc>
          <w:tcPr>
            <w:tcW w:w="1538" w:type="dxa"/>
            <w:vAlign w:val="center"/>
          </w:tcPr>
          <w:p w14:paraId="42578F56" w14:textId="565D11A9" w:rsidR="00397DA9" w:rsidRPr="00AE539F" w:rsidRDefault="00397DA9" w:rsidP="00397DA9">
            <w:pPr>
              <w:spacing w:line="400" w:lineRule="exact"/>
              <w:jc w:val="center"/>
              <w:rPr>
                <w:sz w:val="24"/>
                <w:szCs w:val="24"/>
              </w:rPr>
            </w:pPr>
            <w:r w:rsidRPr="00AE539F">
              <w:rPr>
                <w:rFonts w:hint="eastAsia"/>
                <w:sz w:val="24"/>
                <w:szCs w:val="24"/>
              </w:rPr>
              <w:t>华中科技大学</w:t>
            </w:r>
          </w:p>
        </w:tc>
        <w:tc>
          <w:tcPr>
            <w:tcW w:w="1325" w:type="dxa"/>
            <w:vAlign w:val="center"/>
          </w:tcPr>
          <w:p w14:paraId="34229B41" w14:textId="4B7B57D6" w:rsidR="00397DA9" w:rsidRPr="00AE539F" w:rsidRDefault="00397DA9" w:rsidP="00397DA9">
            <w:pPr>
              <w:spacing w:line="400" w:lineRule="exact"/>
              <w:jc w:val="center"/>
              <w:rPr>
                <w:sz w:val="24"/>
                <w:szCs w:val="24"/>
              </w:rPr>
            </w:pPr>
            <w:r w:rsidRPr="00AE539F">
              <w:rPr>
                <w:rFonts w:hint="eastAsia"/>
                <w:sz w:val="24"/>
                <w:szCs w:val="24"/>
              </w:rPr>
              <w:t>朱明；林梦雪</w:t>
            </w:r>
            <w:r w:rsidRPr="00AE539F">
              <w:rPr>
                <w:rFonts w:hint="eastAsia"/>
                <w:sz w:val="24"/>
                <w:szCs w:val="24"/>
              </w:rPr>
              <w:t>;</w:t>
            </w:r>
            <w:r w:rsidRPr="00AE539F">
              <w:rPr>
                <w:rFonts w:hint="eastAsia"/>
                <w:sz w:val="24"/>
                <w:szCs w:val="24"/>
              </w:rPr>
              <w:t>王殊；李成坤；</w:t>
            </w:r>
            <w:proofErr w:type="gramStart"/>
            <w:r w:rsidRPr="00AE539F">
              <w:rPr>
                <w:rFonts w:hint="eastAsia"/>
                <w:sz w:val="24"/>
                <w:szCs w:val="24"/>
              </w:rPr>
              <w:t>杨芦慧</w:t>
            </w:r>
            <w:proofErr w:type="gramEnd"/>
          </w:p>
        </w:tc>
        <w:tc>
          <w:tcPr>
            <w:tcW w:w="1483" w:type="dxa"/>
            <w:vAlign w:val="center"/>
          </w:tcPr>
          <w:p w14:paraId="2EAACB41" w14:textId="55E5859B" w:rsidR="00397DA9" w:rsidRPr="00AE539F" w:rsidRDefault="00397DA9" w:rsidP="00397DA9">
            <w:pPr>
              <w:spacing w:line="400" w:lineRule="exact"/>
              <w:jc w:val="center"/>
              <w:rPr>
                <w:sz w:val="24"/>
                <w:szCs w:val="24"/>
              </w:rPr>
            </w:pPr>
            <w:r w:rsidRPr="00AE539F">
              <w:rPr>
                <w:rFonts w:hint="eastAsia"/>
                <w:sz w:val="24"/>
                <w:szCs w:val="24"/>
              </w:rPr>
              <w:t>有效</w:t>
            </w:r>
          </w:p>
        </w:tc>
      </w:tr>
      <w:tr w:rsidR="007C5A0A" w14:paraId="419AD56C" w14:textId="77777777" w:rsidTr="00FD00D1">
        <w:trPr>
          <w:trHeight w:val="476"/>
          <w:jc w:val="center"/>
        </w:trPr>
        <w:tc>
          <w:tcPr>
            <w:tcW w:w="710" w:type="dxa"/>
            <w:vAlign w:val="center"/>
          </w:tcPr>
          <w:p w14:paraId="5FDB07FE" w14:textId="165E2C54" w:rsidR="007C5A0A" w:rsidRPr="00AE539F" w:rsidRDefault="007C5A0A" w:rsidP="007C5A0A">
            <w:pPr>
              <w:spacing w:line="400" w:lineRule="exact"/>
              <w:jc w:val="center"/>
              <w:rPr>
                <w:sz w:val="24"/>
                <w:szCs w:val="24"/>
              </w:rPr>
            </w:pPr>
            <w:r w:rsidRPr="00AE539F">
              <w:rPr>
                <w:rFonts w:hint="eastAsia"/>
                <w:sz w:val="24"/>
                <w:szCs w:val="24"/>
              </w:rPr>
              <w:t>1</w:t>
            </w:r>
            <w:r w:rsidRPr="00AE539F">
              <w:rPr>
                <w:sz w:val="24"/>
                <w:szCs w:val="24"/>
              </w:rPr>
              <w:t>0</w:t>
            </w:r>
          </w:p>
        </w:tc>
        <w:tc>
          <w:tcPr>
            <w:tcW w:w="1380" w:type="dxa"/>
            <w:gridSpan w:val="2"/>
            <w:vAlign w:val="center"/>
          </w:tcPr>
          <w:p w14:paraId="70CE751C" w14:textId="5A10A300" w:rsidR="007C5A0A" w:rsidRPr="00AE539F" w:rsidRDefault="007C5A0A" w:rsidP="007C5A0A">
            <w:pPr>
              <w:spacing w:line="400" w:lineRule="exact"/>
              <w:jc w:val="center"/>
              <w:rPr>
                <w:sz w:val="24"/>
                <w:szCs w:val="24"/>
              </w:rPr>
            </w:pPr>
            <w:r w:rsidRPr="00AE539F">
              <w:rPr>
                <w:rFonts w:hint="eastAsia"/>
                <w:sz w:val="24"/>
                <w:szCs w:val="24"/>
              </w:rPr>
              <w:t>发明专利</w:t>
            </w:r>
          </w:p>
        </w:tc>
        <w:tc>
          <w:tcPr>
            <w:tcW w:w="1980" w:type="dxa"/>
            <w:vAlign w:val="center"/>
          </w:tcPr>
          <w:p w14:paraId="3B6FAB35" w14:textId="4B4A2572" w:rsidR="007C5A0A" w:rsidRPr="00AE539F" w:rsidRDefault="007C5A0A" w:rsidP="007C5A0A">
            <w:pPr>
              <w:spacing w:line="400" w:lineRule="exact"/>
              <w:jc w:val="center"/>
              <w:rPr>
                <w:sz w:val="24"/>
                <w:szCs w:val="24"/>
              </w:rPr>
            </w:pPr>
            <w:r w:rsidRPr="00AE539F">
              <w:rPr>
                <w:rFonts w:hint="eastAsia"/>
                <w:sz w:val="24"/>
                <w:szCs w:val="24"/>
              </w:rPr>
              <w:t>固定污染源颗粒物的质量浓度和粒度谱的测量装置及方法</w:t>
            </w:r>
          </w:p>
        </w:tc>
        <w:tc>
          <w:tcPr>
            <w:tcW w:w="810" w:type="dxa"/>
            <w:vAlign w:val="center"/>
          </w:tcPr>
          <w:p w14:paraId="4607E9CB" w14:textId="768B5636" w:rsidR="007C5A0A" w:rsidRPr="00AE539F" w:rsidRDefault="007C5A0A" w:rsidP="007C5A0A">
            <w:pPr>
              <w:spacing w:line="400" w:lineRule="exact"/>
              <w:jc w:val="center"/>
              <w:rPr>
                <w:sz w:val="24"/>
                <w:szCs w:val="24"/>
              </w:rPr>
            </w:pPr>
            <w:r w:rsidRPr="00AE539F">
              <w:rPr>
                <w:rFonts w:hint="eastAsia"/>
                <w:sz w:val="24"/>
                <w:szCs w:val="24"/>
              </w:rPr>
              <w:t>中国</w:t>
            </w:r>
          </w:p>
        </w:tc>
        <w:tc>
          <w:tcPr>
            <w:tcW w:w="1095" w:type="dxa"/>
            <w:vAlign w:val="center"/>
          </w:tcPr>
          <w:p w14:paraId="38A0ECE9" w14:textId="18C4EAFC" w:rsidR="007C5A0A" w:rsidRPr="00AE539F" w:rsidRDefault="007C5A0A" w:rsidP="007C5A0A">
            <w:pPr>
              <w:spacing w:line="400" w:lineRule="exact"/>
              <w:jc w:val="center"/>
              <w:rPr>
                <w:sz w:val="24"/>
                <w:szCs w:val="24"/>
              </w:rPr>
            </w:pPr>
            <w:r w:rsidRPr="00AE539F">
              <w:rPr>
                <w:rFonts w:hint="eastAsia"/>
                <w:sz w:val="24"/>
                <w:szCs w:val="24"/>
              </w:rPr>
              <w:t>ZL201810620390</w:t>
            </w:r>
            <w:r w:rsidR="004B3233">
              <w:rPr>
                <w:rFonts w:hint="eastAsia"/>
                <w:sz w:val="24"/>
                <w:szCs w:val="24"/>
              </w:rPr>
              <w:t>.</w:t>
            </w:r>
            <w:r w:rsidRPr="00AE539F">
              <w:rPr>
                <w:rFonts w:hint="eastAsia"/>
                <w:sz w:val="24"/>
                <w:szCs w:val="24"/>
              </w:rPr>
              <w:t>0</w:t>
            </w:r>
          </w:p>
        </w:tc>
        <w:tc>
          <w:tcPr>
            <w:tcW w:w="1485" w:type="dxa"/>
            <w:gridSpan w:val="2"/>
            <w:vAlign w:val="center"/>
          </w:tcPr>
          <w:p w14:paraId="10AD6A28" w14:textId="2BF6AF90" w:rsidR="007C5A0A" w:rsidRPr="00AE539F" w:rsidRDefault="007C5A0A" w:rsidP="007C5A0A">
            <w:pPr>
              <w:spacing w:line="400" w:lineRule="exact"/>
              <w:jc w:val="center"/>
              <w:rPr>
                <w:sz w:val="24"/>
                <w:szCs w:val="24"/>
              </w:rPr>
            </w:pPr>
            <w:r w:rsidRPr="00AE539F">
              <w:rPr>
                <w:rFonts w:hint="eastAsia"/>
                <w:sz w:val="24"/>
                <w:szCs w:val="24"/>
              </w:rPr>
              <w:t>2020.07.10</w:t>
            </w:r>
          </w:p>
        </w:tc>
        <w:tc>
          <w:tcPr>
            <w:tcW w:w="1800" w:type="dxa"/>
            <w:gridSpan w:val="2"/>
            <w:vAlign w:val="center"/>
          </w:tcPr>
          <w:p w14:paraId="67CE4D41" w14:textId="31B9E9B3" w:rsidR="007C5A0A" w:rsidRPr="00AE539F" w:rsidRDefault="007C5A0A" w:rsidP="007C5A0A">
            <w:pPr>
              <w:spacing w:line="400" w:lineRule="exact"/>
              <w:jc w:val="center"/>
              <w:rPr>
                <w:sz w:val="24"/>
                <w:szCs w:val="24"/>
              </w:rPr>
            </w:pPr>
            <w:r w:rsidRPr="00AE539F">
              <w:rPr>
                <w:rFonts w:hint="eastAsia"/>
                <w:sz w:val="24"/>
                <w:szCs w:val="24"/>
              </w:rPr>
              <w:t>3880284</w:t>
            </w:r>
          </w:p>
        </w:tc>
        <w:tc>
          <w:tcPr>
            <w:tcW w:w="1538" w:type="dxa"/>
            <w:vAlign w:val="center"/>
          </w:tcPr>
          <w:p w14:paraId="7076B6D0" w14:textId="44474F52" w:rsidR="007C5A0A" w:rsidRPr="00AE539F" w:rsidRDefault="007C5A0A" w:rsidP="007C5A0A">
            <w:pPr>
              <w:spacing w:line="400" w:lineRule="exact"/>
              <w:jc w:val="center"/>
              <w:rPr>
                <w:sz w:val="24"/>
                <w:szCs w:val="24"/>
              </w:rPr>
            </w:pPr>
            <w:r w:rsidRPr="00AE539F">
              <w:rPr>
                <w:rFonts w:hint="eastAsia"/>
                <w:sz w:val="24"/>
                <w:szCs w:val="24"/>
              </w:rPr>
              <w:t>华中科技大学</w:t>
            </w:r>
          </w:p>
        </w:tc>
        <w:tc>
          <w:tcPr>
            <w:tcW w:w="1325" w:type="dxa"/>
            <w:vAlign w:val="center"/>
          </w:tcPr>
          <w:p w14:paraId="1550419A" w14:textId="7EBAC7B7" w:rsidR="007C5A0A" w:rsidRPr="00AE539F" w:rsidRDefault="007C5A0A" w:rsidP="007C5A0A">
            <w:pPr>
              <w:spacing w:line="400" w:lineRule="exact"/>
              <w:jc w:val="center"/>
              <w:rPr>
                <w:sz w:val="24"/>
                <w:szCs w:val="24"/>
              </w:rPr>
            </w:pPr>
            <w:r w:rsidRPr="00AE539F">
              <w:rPr>
                <w:rFonts w:hint="eastAsia"/>
                <w:sz w:val="24"/>
                <w:szCs w:val="24"/>
              </w:rPr>
              <w:t>朱明；王殊；肖骁；陈昂；鲁绍安；袁晓东；陈鼎</w:t>
            </w:r>
          </w:p>
        </w:tc>
        <w:tc>
          <w:tcPr>
            <w:tcW w:w="1483" w:type="dxa"/>
            <w:vAlign w:val="center"/>
          </w:tcPr>
          <w:p w14:paraId="42F1641F" w14:textId="5E8CA9E5" w:rsidR="007C5A0A" w:rsidRPr="00AE539F" w:rsidRDefault="007C5A0A" w:rsidP="007C5A0A">
            <w:pPr>
              <w:spacing w:line="400" w:lineRule="exact"/>
              <w:jc w:val="center"/>
              <w:rPr>
                <w:sz w:val="24"/>
                <w:szCs w:val="24"/>
              </w:rPr>
            </w:pPr>
            <w:r w:rsidRPr="00AE539F">
              <w:rPr>
                <w:rFonts w:hint="eastAsia"/>
                <w:sz w:val="24"/>
                <w:szCs w:val="24"/>
              </w:rPr>
              <w:t>有效</w:t>
            </w:r>
          </w:p>
        </w:tc>
      </w:tr>
    </w:tbl>
    <w:p w14:paraId="62711C13" w14:textId="77777777" w:rsidR="0089720A" w:rsidRPr="001C39B9" w:rsidRDefault="0089720A" w:rsidP="00D14190"/>
    <w:sectPr w:rsidR="0089720A" w:rsidRPr="001C39B9" w:rsidSect="001C39B9">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9D7F68" w14:textId="77777777" w:rsidR="00D80826" w:rsidRDefault="00D80826" w:rsidP="0026455A">
      <w:pPr>
        <w:spacing w:line="240" w:lineRule="auto"/>
      </w:pPr>
      <w:r>
        <w:separator/>
      </w:r>
    </w:p>
  </w:endnote>
  <w:endnote w:type="continuationSeparator" w:id="0">
    <w:p w14:paraId="01B59999" w14:textId="77777777" w:rsidR="00D80826" w:rsidRDefault="00D80826" w:rsidP="002645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方正仿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32DC9" w14:textId="77777777" w:rsidR="00D80826" w:rsidRDefault="00D80826" w:rsidP="0026455A">
      <w:pPr>
        <w:spacing w:line="240" w:lineRule="auto"/>
      </w:pPr>
      <w:r>
        <w:separator/>
      </w:r>
    </w:p>
  </w:footnote>
  <w:footnote w:type="continuationSeparator" w:id="0">
    <w:p w14:paraId="4CE0844D" w14:textId="77777777" w:rsidR="00D80826" w:rsidRDefault="00D80826" w:rsidP="0026455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F802DF8"/>
    <w:multiLevelType w:val="hybridMultilevel"/>
    <w:tmpl w:val="5B66DCBE"/>
    <w:lvl w:ilvl="0" w:tplc="545EFB18">
      <w:start w:val="1"/>
      <w:numFmt w:val="decimal"/>
      <w:lvlText w:val="%1."/>
      <w:lvlJc w:val="left"/>
      <w:pPr>
        <w:ind w:left="808" w:hanging="360"/>
      </w:pPr>
      <w:rPr>
        <w:rFonts w:hint="default"/>
      </w:rPr>
    </w:lvl>
    <w:lvl w:ilvl="1" w:tplc="04090019" w:tentative="1">
      <w:start w:val="1"/>
      <w:numFmt w:val="lowerLetter"/>
      <w:lvlText w:val="%2)"/>
      <w:lvlJc w:val="left"/>
      <w:pPr>
        <w:ind w:left="1328" w:hanging="440"/>
      </w:pPr>
    </w:lvl>
    <w:lvl w:ilvl="2" w:tplc="0409001B" w:tentative="1">
      <w:start w:val="1"/>
      <w:numFmt w:val="lowerRoman"/>
      <w:lvlText w:val="%3."/>
      <w:lvlJc w:val="right"/>
      <w:pPr>
        <w:ind w:left="1768" w:hanging="440"/>
      </w:pPr>
    </w:lvl>
    <w:lvl w:ilvl="3" w:tplc="0409000F" w:tentative="1">
      <w:start w:val="1"/>
      <w:numFmt w:val="decimal"/>
      <w:lvlText w:val="%4."/>
      <w:lvlJc w:val="left"/>
      <w:pPr>
        <w:ind w:left="2208" w:hanging="440"/>
      </w:pPr>
    </w:lvl>
    <w:lvl w:ilvl="4" w:tplc="04090019" w:tentative="1">
      <w:start w:val="1"/>
      <w:numFmt w:val="lowerLetter"/>
      <w:lvlText w:val="%5)"/>
      <w:lvlJc w:val="left"/>
      <w:pPr>
        <w:ind w:left="2648" w:hanging="440"/>
      </w:pPr>
    </w:lvl>
    <w:lvl w:ilvl="5" w:tplc="0409001B" w:tentative="1">
      <w:start w:val="1"/>
      <w:numFmt w:val="lowerRoman"/>
      <w:lvlText w:val="%6."/>
      <w:lvlJc w:val="right"/>
      <w:pPr>
        <w:ind w:left="3088" w:hanging="440"/>
      </w:pPr>
    </w:lvl>
    <w:lvl w:ilvl="6" w:tplc="0409000F" w:tentative="1">
      <w:start w:val="1"/>
      <w:numFmt w:val="decimal"/>
      <w:lvlText w:val="%7."/>
      <w:lvlJc w:val="left"/>
      <w:pPr>
        <w:ind w:left="3528" w:hanging="440"/>
      </w:pPr>
    </w:lvl>
    <w:lvl w:ilvl="7" w:tplc="04090019" w:tentative="1">
      <w:start w:val="1"/>
      <w:numFmt w:val="lowerLetter"/>
      <w:lvlText w:val="%8)"/>
      <w:lvlJc w:val="left"/>
      <w:pPr>
        <w:ind w:left="3968" w:hanging="440"/>
      </w:pPr>
    </w:lvl>
    <w:lvl w:ilvl="8" w:tplc="0409001B" w:tentative="1">
      <w:start w:val="1"/>
      <w:numFmt w:val="lowerRoman"/>
      <w:lvlText w:val="%9."/>
      <w:lvlJc w:val="right"/>
      <w:pPr>
        <w:ind w:left="4408" w:hanging="440"/>
      </w:pPr>
    </w:lvl>
  </w:abstractNum>
  <w:num w:numId="1" w16cid:durableId="8950941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9B9"/>
    <w:rsid w:val="00017112"/>
    <w:rsid w:val="00027AD9"/>
    <w:rsid w:val="00036971"/>
    <w:rsid w:val="0004228F"/>
    <w:rsid w:val="00060583"/>
    <w:rsid w:val="000634D7"/>
    <w:rsid w:val="00076FB8"/>
    <w:rsid w:val="00090D48"/>
    <w:rsid w:val="000C5588"/>
    <w:rsid w:val="000D70DB"/>
    <w:rsid w:val="000E06DF"/>
    <w:rsid w:val="000E3E97"/>
    <w:rsid w:val="000E6C74"/>
    <w:rsid w:val="00145F6D"/>
    <w:rsid w:val="001C39B9"/>
    <w:rsid w:val="00204003"/>
    <w:rsid w:val="00213684"/>
    <w:rsid w:val="00216CB0"/>
    <w:rsid w:val="00227A9D"/>
    <w:rsid w:val="00235162"/>
    <w:rsid w:val="0026455A"/>
    <w:rsid w:val="002A6B25"/>
    <w:rsid w:val="002B076F"/>
    <w:rsid w:val="002F279F"/>
    <w:rsid w:val="00353E56"/>
    <w:rsid w:val="0039297A"/>
    <w:rsid w:val="00394504"/>
    <w:rsid w:val="0039780A"/>
    <w:rsid w:val="0039789F"/>
    <w:rsid w:val="00397DA9"/>
    <w:rsid w:val="003A6EB2"/>
    <w:rsid w:val="003B36F4"/>
    <w:rsid w:val="003C1920"/>
    <w:rsid w:val="003E00C6"/>
    <w:rsid w:val="003E05BC"/>
    <w:rsid w:val="004176FD"/>
    <w:rsid w:val="00471497"/>
    <w:rsid w:val="00497646"/>
    <w:rsid w:val="004B3233"/>
    <w:rsid w:val="004B4D59"/>
    <w:rsid w:val="004C79A8"/>
    <w:rsid w:val="004D0174"/>
    <w:rsid w:val="004D284C"/>
    <w:rsid w:val="004E3803"/>
    <w:rsid w:val="004F3D5E"/>
    <w:rsid w:val="00500686"/>
    <w:rsid w:val="00510DAA"/>
    <w:rsid w:val="00527B8F"/>
    <w:rsid w:val="00536E6A"/>
    <w:rsid w:val="00566DB6"/>
    <w:rsid w:val="00582EFA"/>
    <w:rsid w:val="005B3F0D"/>
    <w:rsid w:val="005E3684"/>
    <w:rsid w:val="00604943"/>
    <w:rsid w:val="00607409"/>
    <w:rsid w:val="006479CC"/>
    <w:rsid w:val="00693848"/>
    <w:rsid w:val="006C4E9D"/>
    <w:rsid w:val="00704D3E"/>
    <w:rsid w:val="00731A4B"/>
    <w:rsid w:val="00761E9D"/>
    <w:rsid w:val="007974C1"/>
    <w:rsid w:val="007C4AE6"/>
    <w:rsid w:val="007C4B77"/>
    <w:rsid w:val="007C5A0A"/>
    <w:rsid w:val="007F50DE"/>
    <w:rsid w:val="008272AE"/>
    <w:rsid w:val="00827F2A"/>
    <w:rsid w:val="00832610"/>
    <w:rsid w:val="00850D35"/>
    <w:rsid w:val="00894AB9"/>
    <w:rsid w:val="0089720A"/>
    <w:rsid w:val="008A3EF6"/>
    <w:rsid w:val="008A73CC"/>
    <w:rsid w:val="008B53EA"/>
    <w:rsid w:val="008D0353"/>
    <w:rsid w:val="008D1E72"/>
    <w:rsid w:val="008D3378"/>
    <w:rsid w:val="00916EB0"/>
    <w:rsid w:val="00917E92"/>
    <w:rsid w:val="0094595A"/>
    <w:rsid w:val="009651CD"/>
    <w:rsid w:val="0097158A"/>
    <w:rsid w:val="009811E8"/>
    <w:rsid w:val="009920E6"/>
    <w:rsid w:val="009974C7"/>
    <w:rsid w:val="009A3C54"/>
    <w:rsid w:val="009E49E4"/>
    <w:rsid w:val="00A03A27"/>
    <w:rsid w:val="00A10455"/>
    <w:rsid w:val="00A33039"/>
    <w:rsid w:val="00A4321C"/>
    <w:rsid w:val="00A46B2F"/>
    <w:rsid w:val="00A63426"/>
    <w:rsid w:val="00A901DD"/>
    <w:rsid w:val="00A921D3"/>
    <w:rsid w:val="00AB5E6A"/>
    <w:rsid w:val="00AB7B93"/>
    <w:rsid w:val="00AE13DF"/>
    <w:rsid w:val="00AE177D"/>
    <w:rsid w:val="00AE25C8"/>
    <w:rsid w:val="00AE539F"/>
    <w:rsid w:val="00AF5C57"/>
    <w:rsid w:val="00B25CC7"/>
    <w:rsid w:val="00B335FD"/>
    <w:rsid w:val="00B663AD"/>
    <w:rsid w:val="00B8183C"/>
    <w:rsid w:val="00BA2C64"/>
    <w:rsid w:val="00BB2D23"/>
    <w:rsid w:val="00C14295"/>
    <w:rsid w:val="00C341E2"/>
    <w:rsid w:val="00C344F3"/>
    <w:rsid w:val="00C35BAB"/>
    <w:rsid w:val="00C40D83"/>
    <w:rsid w:val="00C437AE"/>
    <w:rsid w:val="00C65AE0"/>
    <w:rsid w:val="00C867ED"/>
    <w:rsid w:val="00CB3BE0"/>
    <w:rsid w:val="00CC2C0A"/>
    <w:rsid w:val="00CC3A37"/>
    <w:rsid w:val="00CE2C34"/>
    <w:rsid w:val="00CE72FE"/>
    <w:rsid w:val="00D14190"/>
    <w:rsid w:val="00D152D3"/>
    <w:rsid w:val="00D3029C"/>
    <w:rsid w:val="00D53E86"/>
    <w:rsid w:val="00D670EA"/>
    <w:rsid w:val="00D71DB3"/>
    <w:rsid w:val="00D80826"/>
    <w:rsid w:val="00DC309F"/>
    <w:rsid w:val="00DC7533"/>
    <w:rsid w:val="00E00727"/>
    <w:rsid w:val="00E209D9"/>
    <w:rsid w:val="00E46CDA"/>
    <w:rsid w:val="00E54776"/>
    <w:rsid w:val="00E67F3A"/>
    <w:rsid w:val="00E74413"/>
    <w:rsid w:val="00E8000B"/>
    <w:rsid w:val="00EA32E7"/>
    <w:rsid w:val="00EF376F"/>
    <w:rsid w:val="00F050A1"/>
    <w:rsid w:val="00F134E2"/>
    <w:rsid w:val="00F25A00"/>
    <w:rsid w:val="00F52487"/>
    <w:rsid w:val="00FA76ED"/>
    <w:rsid w:val="00FD00D1"/>
    <w:rsid w:val="00FD4234"/>
    <w:rsid w:val="00FD79C7"/>
    <w:rsid w:val="00FE427B"/>
    <w:rsid w:val="00FE4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EDA5"/>
  <w15:chartTrackingRefBased/>
  <w15:docId w15:val="{A044A89E-8802-4783-BA8D-150810EF6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39B9"/>
    <w:pPr>
      <w:spacing w:line="560" w:lineRule="exact"/>
    </w:pPr>
    <w:rPr>
      <w:rFonts w:ascii="Times New Roman" w:eastAsia="仿宋_GB2312" w:hAnsi="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qFormat/>
    <w:rsid w:val="001C39B9"/>
    <w:rPr>
      <w:sz w:val="24"/>
    </w:rPr>
  </w:style>
  <w:style w:type="table" w:styleId="a4">
    <w:name w:val="Table Grid"/>
    <w:basedOn w:val="a1"/>
    <w:uiPriority w:val="59"/>
    <w:qFormat/>
    <w:rsid w:val="001C39B9"/>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26455A"/>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a6">
    <w:name w:val="页眉 字符"/>
    <w:basedOn w:val="a0"/>
    <w:link w:val="a5"/>
    <w:uiPriority w:val="99"/>
    <w:rsid w:val="0026455A"/>
    <w:rPr>
      <w:rFonts w:ascii="Times New Roman" w:eastAsia="仿宋_GB2312" w:hAnsi="Times New Roman"/>
      <w:sz w:val="18"/>
      <w:szCs w:val="18"/>
    </w:rPr>
  </w:style>
  <w:style w:type="paragraph" w:styleId="a7">
    <w:name w:val="footer"/>
    <w:basedOn w:val="a"/>
    <w:link w:val="a8"/>
    <w:uiPriority w:val="99"/>
    <w:unhideWhenUsed/>
    <w:rsid w:val="0026455A"/>
    <w:pPr>
      <w:tabs>
        <w:tab w:val="center" w:pos="4153"/>
        <w:tab w:val="right" w:pos="8306"/>
      </w:tabs>
      <w:snapToGrid w:val="0"/>
      <w:spacing w:line="240" w:lineRule="atLeast"/>
    </w:pPr>
    <w:rPr>
      <w:sz w:val="18"/>
      <w:szCs w:val="18"/>
    </w:rPr>
  </w:style>
  <w:style w:type="character" w:customStyle="1" w:styleId="a8">
    <w:name w:val="页脚 字符"/>
    <w:basedOn w:val="a0"/>
    <w:link w:val="a7"/>
    <w:uiPriority w:val="99"/>
    <w:rsid w:val="0026455A"/>
    <w:rPr>
      <w:rFonts w:ascii="Times New Roman" w:eastAsia="仿宋_GB2312" w:hAnsi="Times New Roman"/>
      <w:sz w:val="18"/>
      <w:szCs w:val="18"/>
    </w:rPr>
  </w:style>
  <w:style w:type="paragraph" w:styleId="a9">
    <w:name w:val="List Paragraph"/>
    <w:basedOn w:val="a"/>
    <w:uiPriority w:val="34"/>
    <w:qFormat/>
    <w:rsid w:val="000C558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6</Pages>
  <Words>3147</Words>
  <Characters>730</Characters>
  <Application>Microsoft Office Word</Application>
  <DocSecurity>0</DocSecurity>
  <Lines>52</Lines>
  <Paragraphs>149</Paragraphs>
  <ScaleCrop>false</ScaleCrop>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栗 杨</cp:lastModifiedBy>
  <cp:revision>124</cp:revision>
  <dcterms:created xsi:type="dcterms:W3CDTF">2023-10-31T03:03:00Z</dcterms:created>
  <dcterms:modified xsi:type="dcterms:W3CDTF">2025-05-08T03:39:00Z</dcterms:modified>
</cp:coreProperties>
</file>